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8BFF8" w14:textId="5BA064BE" w:rsidR="002F2C90" w:rsidRDefault="002F2C90">
      <w:pPr>
        <w:pStyle w:val="CRCoverPage"/>
        <w:tabs>
          <w:tab w:val="right" w:pos="9639"/>
        </w:tabs>
        <w:spacing w:after="0"/>
        <w:rPr>
          <w:b/>
          <w:i/>
          <w:noProof/>
          <w:sz w:val="28"/>
        </w:rPr>
      </w:pPr>
      <w:r>
        <w:rPr>
          <w:b/>
          <w:noProof/>
          <w:sz w:val="24"/>
        </w:rPr>
        <w:t>3GPP TSG-SA WG2 Meeting #15</w:t>
      </w:r>
      <w:r w:rsidR="00CE783C">
        <w:rPr>
          <w:b/>
          <w:noProof/>
          <w:sz w:val="24"/>
        </w:rPr>
        <w:t>2</w:t>
      </w:r>
      <w:r>
        <w:rPr>
          <w:b/>
          <w:noProof/>
          <w:sz w:val="24"/>
        </w:rPr>
        <w:t>-e</w:t>
      </w:r>
      <w:r>
        <w:rPr>
          <w:b/>
          <w:i/>
          <w:noProof/>
          <w:sz w:val="28"/>
        </w:rPr>
        <w:tab/>
      </w:r>
      <w:r w:rsidRPr="00A25792">
        <w:rPr>
          <w:b/>
          <w:noProof/>
          <w:sz w:val="24"/>
        </w:rPr>
        <w:t>S2-220</w:t>
      </w:r>
      <w:r w:rsidR="00A23FCE">
        <w:rPr>
          <w:b/>
          <w:noProof/>
          <w:sz w:val="24"/>
        </w:rPr>
        <w:t>6852</w:t>
      </w:r>
      <w:ins w:id="0" w:author="China Telecom_8_17" w:date="2022-08-17T10:06:00Z">
        <w:r w:rsidR="006244A5">
          <w:rPr>
            <w:b/>
            <w:noProof/>
            <w:sz w:val="24"/>
          </w:rPr>
          <w:t>r0</w:t>
        </w:r>
      </w:ins>
      <w:ins w:id="1" w:author="China Telecom_8_24" w:date="2022-08-24T13:33:00Z">
        <w:r w:rsidR="00A62478">
          <w:rPr>
            <w:b/>
            <w:noProof/>
            <w:sz w:val="24"/>
          </w:rPr>
          <w:t>3</w:t>
        </w:r>
      </w:ins>
      <w:bookmarkStart w:id="2" w:name="_GoBack"/>
      <w:bookmarkEnd w:id="2"/>
      <w:ins w:id="3" w:author="Interdigital" w:date="2022-08-23T08:16:00Z">
        <w:del w:id="4" w:author="China Telecom_8_24" w:date="2022-08-24T13:33:00Z">
          <w:r w:rsidR="004B457F" w:rsidDel="00A62478">
            <w:rPr>
              <w:b/>
              <w:noProof/>
              <w:sz w:val="24"/>
            </w:rPr>
            <w:delText>2</w:delText>
          </w:r>
        </w:del>
      </w:ins>
      <w:ins w:id="5" w:author="China Telecom_8_17" w:date="2022-08-17T10:06:00Z">
        <w:del w:id="6" w:author="Interdigital" w:date="2022-08-23T08:16:00Z">
          <w:r w:rsidR="006244A5" w:rsidDel="004B457F">
            <w:rPr>
              <w:b/>
              <w:noProof/>
              <w:sz w:val="24"/>
            </w:rPr>
            <w:delText>1</w:delText>
          </w:r>
        </w:del>
      </w:ins>
    </w:p>
    <w:p w14:paraId="34B9752C" w14:textId="77777777" w:rsidR="002F2C90" w:rsidRPr="00870E97" w:rsidRDefault="002F2C90" w:rsidP="00870E97">
      <w:pPr>
        <w:rPr>
          <w:rFonts w:ascii="Arial" w:hAnsi="Arial"/>
          <w:bCs/>
          <w:noProof/>
          <w:sz w:val="24"/>
        </w:rPr>
      </w:pPr>
      <w:r>
        <w:rPr>
          <w:rFonts w:ascii="Arial" w:hAnsi="Arial" w:cs="Arial"/>
          <w:b/>
          <w:bCs/>
          <w:noProof/>
          <w:sz w:val="24"/>
          <w:szCs w:val="24"/>
        </w:rPr>
        <w:t xml:space="preserve">Electronic meeting, </w:t>
      </w:r>
      <w:r w:rsidR="0041644D">
        <w:rPr>
          <w:rFonts w:ascii="Arial" w:hAnsi="Arial" w:cs="Arial"/>
          <w:b/>
          <w:bCs/>
          <w:noProof/>
          <w:sz w:val="24"/>
          <w:szCs w:val="24"/>
        </w:rPr>
        <w:t>17</w:t>
      </w:r>
      <w:r>
        <w:rPr>
          <w:rFonts w:ascii="Arial" w:hAnsi="Arial" w:cs="Arial"/>
          <w:b/>
          <w:bCs/>
          <w:noProof/>
          <w:sz w:val="24"/>
          <w:szCs w:val="24"/>
        </w:rPr>
        <w:t xml:space="preserve"> – </w:t>
      </w:r>
      <w:r w:rsidR="0041644D">
        <w:rPr>
          <w:rFonts w:ascii="Arial" w:hAnsi="Arial" w:cs="Arial"/>
          <w:b/>
          <w:bCs/>
          <w:noProof/>
          <w:sz w:val="24"/>
          <w:szCs w:val="24"/>
        </w:rPr>
        <w:t>26</w:t>
      </w:r>
      <w:r>
        <w:rPr>
          <w:rFonts w:ascii="Arial" w:hAnsi="Arial" w:cs="Arial"/>
          <w:b/>
          <w:bCs/>
          <w:noProof/>
          <w:sz w:val="24"/>
          <w:szCs w:val="24"/>
        </w:rPr>
        <w:t xml:space="preserve"> </w:t>
      </w:r>
      <w:r w:rsidR="00CE783C">
        <w:rPr>
          <w:rFonts w:ascii="Arial" w:hAnsi="Arial" w:cs="Arial"/>
          <w:b/>
          <w:bCs/>
          <w:noProof/>
          <w:sz w:val="24"/>
          <w:szCs w:val="24"/>
        </w:rPr>
        <w:t>August</w:t>
      </w:r>
      <w:r>
        <w:rPr>
          <w:rFonts w:ascii="Arial" w:hAnsi="Arial" w:cs="Arial"/>
          <w:b/>
          <w:bCs/>
          <w:noProof/>
          <w:sz w:val="24"/>
          <w:szCs w:val="24"/>
        </w:rPr>
        <w:t xml:space="preserve"> 2022</w:t>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t xml:space="preserve"> </w:t>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sidRPr="00870E97">
        <w:rPr>
          <w:rFonts w:ascii="Arial" w:hAnsi="Arial"/>
          <w:bCs/>
          <w:noProof/>
          <w:sz w:val="24"/>
        </w:rPr>
        <w:t>(</w:t>
      </w:r>
      <w:r w:rsidR="005A351E">
        <w:rPr>
          <w:rFonts w:ascii="Arial" w:hAnsi="Arial"/>
          <w:bCs/>
          <w:noProof/>
          <w:sz w:val="24"/>
        </w:rPr>
        <w:t xml:space="preserve">rev of </w:t>
      </w:r>
      <w:r w:rsidR="00870E97" w:rsidRPr="00870E97">
        <w:rPr>
          <w:rFonts w:ascii="Arial" w:hAnsi="Arial"/>
          <w:bCs/>
          <w:noProof/>
          <w:sz w:val="24"/>
        </w:rPr>
        <w:t>S2-2</w:t>
      </w:r>
      <w:r w:rsidR="00870E97" w:rsidRPr="00870E97">
        <w:rPr>
          <w:rFonts w:ascii="Arial" w:hAnsi="Arial" w:hint="eastAsia"/>
          <w:bCs/>
          <w:noProof/>
          <w:sz w:val="24"/>
        </w:rPr>
        <w:t>20</w:t>
      </w:r>
      <w:r w:rsidR="00CE783C">
        <w:rPr>
          <w:rFonts w:ascii="Arial" w:hAnsi="Arial"/>
          <w:bCs/>
          <w:noProof/>
          <w:sz w:val="24"/>
        </w:rPr>
        <w:t>XXXX</w:t>
      </w:r>
      <w:r w:rsidR="00870E97" w:rsidRPr="00870E97">
        <w:rPr>
          <w:rFonts w:ascii="Arial" w:hAnsi="Arial"/>
          <w:bCs/>
          <w:noProof/>
          <w:sz w:val="24"/>
        </w:rPr>
        <w:t>)</w:t>
      </w:r>
    </w:p>
    <w:p w14:paraId="49D0D7ED" w14:textId="77777777" w:rsidR="002F2C90" w:rsidRDefault="002F2C90">
      <w:pPr>
        <w:rPr>
          <w:rFonts w:ascii="Arial" w:hAnsi="Arial" w:cs="Arial"/>
          <w:b/>
          <w:bCs/>
        </w:rPr>
      </w:pPr>
    </w:p>
    <w:p w14:paraId="6BF868C0" w14:textId="77777777" w:rsidR="002F2C90" w:rsidRDefault="002F2C90">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t>Interdigital</w:t>
      </w:r>
      <w:ins w:id="7" w:author="China Telecom_8_17" w:date="2022-08-17T10:54:00Z">
        <w:r w:rsidR="007311BF">
          <w:rPr>
            <w:rFonts w:ascii="Arial" w:hAnsi="Arial" w:cs="Arial" w:hint="eastAsia"/>
            <w:b/>
            <w:bCs/>
            <w:lang w:eastAsia="zh-CN"/>
          </w:rPr>
          <w:t>，</w:t>
        </w:r>
        <w:r w:rsidR="007311BF">
          <w:rPr>
            <w:rFonts w:ascii="Arial" w:hAnsi="Arial" w:cs="Arial" w:hint="eastAsia"/>
            <w:b/>
            <w:bCs/>
            <w:lang w:eastAsia="zh-CN"/>
          </w:rPr>
          <w:t xml:space="preserve"> </w:t>
        </w:r>
        <w:r w:rsidR="007311BF">
          <w:rPr>
            <w:rFonts w:ascii="Arial" w:hAnsi="Arial" w:cs="Arial"/>
            <w:b/>
            <w:bCs/>
            <w:lang w:eastAsia="zh-CN"/>
          </w:rPr>
          <w:t>C</w:t>
        </w:r>
        <w:r w:rsidR="007311BF">
          <w:rPr>
            <w:rFonts w:ascii="Arial" w:hAnsi="Arial" w:cs="Arial" w:hint="eastAsia"/>
            <w:b/>
            <w:bCs/>
            <w:lang w:eastAsia="zh-CN"/>
          </w:rPr>
          <w:t>h</w:t>
        </w:r>
        <w:r w:rsidR="007311BF">
          <w:rPr>
            <w:rFonts w:ascii="Arial" w:hAnsi="Arial" w:cs="Arial"/>
            <w:b/>
            <w:bCs/>
            <w:lang w:eastAsia="zh-CN"/>
          </w:rPr>
          <w:t>ina Telecom</w:t>
        </w:r>
      </w:ins>
    </w:p>
    <w:p w14:paraId="33D77CCB" w14:textId="77777777" w:rsidR="002F2C90" w:rsidRDefault="002F2C90">
      <w:pPr>
        <w:spacing w:after="120"/>
        <w:ind w:left="1985" w:hanging="1985"/>
        <w:rPr>
          <w:rFonts w:ascii="Arial" w:hAnsi="Arial" w:cs="Arial"/>
          <w:b/>
          <w:bCs/>
        </w:rPr>
      </w:pPr>
      <w:r>
        <w:rPr>
          <w:rFonts w:ascii="Arial" w:hAnsi="Arial" w:cs="Arial"/>
          <w:b/>
          <w:bCs/>
        </w:rPr>
        <w:t>Title:</w:t>
      </w:r>
      <w:r>
        <w:rPr>
          <w:rFonts w:ascii="Arial" w:hAnsi="Arial" w:cs="Arial"/>
          <w:b/>
          <w:bCs/>
        </w:rPr>
        <w:tab/>
      </w:r>
      <w:r w:rsidR="00B957E4">
        <w:rPr>
          <w:rFonts w:ascii="Arial" w:hAnsi="Arial" w:cs="Arial"/>
          <w:b/>
          <w:bCs/>
        </w:rPr>
        <w:t>KI</w:t>
      </w:r>
      <w:r w:rsidR="003F3F90">
        <w:rPr>
          <w:rFonts w:ascii="Arial" w:hAnsi="Arial" w:cs="Arial"/>
          <w:b/>
          <w:bCs/>
        </w:rPr>
        <w:t xml:space="preserve"> </w:t>
      </w:r>
      <w:r w:rsidR="00B957E4">
        <w:rPr>
          <w:rFonts w:ascii="Arial" w:hAnsi="Arial" w:cs="Arial"/>
          <w:b/>
          <w:bCs/>
        </w:rPr>
        <w:t xml:space="preserve">#3: </w:t>
      </w:r>
      <w:r w:rsidR="00117588">
        <w:rPr>
          <w:rFonts w:ascii="Arial" w:hAnsi="Arial" w:cs="Arial"/>
          <w:b/>
          <w:bCs/>
        </w:rPr>
        <w:t>Solution Update on Sol#22</w:t>
      </w:r>
      <w:r>
        <w:rPr>
          <w:rFonts w:ascii="Arial" w:hAnsi="Arial" w:cs="Arial"/>
          <w:b/>
          <w:bCs/>
        </w:rPr>
        <w:t xml:space="preserve"> </w:t>
      </w:r>
    </w:p>
    <w:p w14:paraId="6CDB5913" w14:textId="77777777" w:rsidR="00A25792" w:rsidRDefault="00A25792" w:rsidP="00A2579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5F52C3B" w14:textId="77777777" w:rsidR="002F2C90" w:rsidRDefault="002F2C90">
      <w:pPr>
        <w:spacing w:after="120"/>
        <w:ind w:left="1985" w:hanging="1985"/>
        <w:rPr>
          <w:rFonts w:ascii="Arial" w:hAnsi="Arial" w:cs="Arial"/>
          <w:b/>
          <w:bCs/>
        </w:rPr>
      </w:pPr>
      <w:r>
        <w:rPr>
          <w:rFonts w:ascii="Arial" w:hAnsi="Arial" w:cs="Arial"/>
          <w:b/>
          <w:bCs/>
        </w:rPr>
        <w:t>Agenda item:</w:t>
      </w:r>
      <w:r>
        <w:rPr>
          <w:rFonts w:ascii="Arial" w:hAnsi="Arial" w:cs="Arial"/>
          <w:b/>
          <w:bCs/>
        </w:rPr>
        <w:tab/>
        <w:t>9.26</w:t>
      </w:r>
    </w:p>
    <w:p w14:paraId="19AEB6DE" w14:textId="77777777" w:rsidR="00A25792" w:rsidRDefault="00A25792" w:rsidP="00A25792">
      <w:pPr>
        <w:spacing w:after="120"/>
        <w:ind w:left="1985" w:hanging="1985"/>
        <w:rPr>
          <w:rFonts w:ascii="Arial" w:hAnsi="Arial" w:cs="Arial"/>
          <w:b/>
          <w:bCs/>
        </w:rPr>
      </w:pPr>
      <w:r>
        <w:rPr>
          <w:rFonts w:ascii="Arial" w:hAnsi="Arial" w:cs="Arial"/>
          <w:b/>
          <w:bCs/>
        </w:rPr>
        <w:t>Work Item / Release:</w:t>
      </w:r>
      <w:r>
        <w:rPr>
          <w:rFonts w:ascii="Arial" w:hAnsi="Arial" w:cs="Arial"/>
          <w:b/>
          <w:bCs/>
        </w:rPr>
        <w:tab/>
        <w:t>FS_5G_ProSe_Ph2 / Rel-18</w:t>
      </w:r>
    </w:p>
    <w:p w14:paraId="5EAA178C" w14:textId="77777777" w:rsidR="002F2C90" w:rsidRDefault="002F2C90">
      <w:pPr>
        <w:rPr>
          <w:rFonts w:ascii="Arial" w:hAnsi="Arial" w:cs="Arial"/>
          <w:i/>
        </w:rPr>
      </w:pPr>
      <w:r>
        <w:rPr>
          <w:rFonts w:ascii="Arial" w:hAnsi="Arial" w:cs="Arial"/>
          <w:i/>
        </w:rPr>
        <w:t xml:space="preserve">Abstract of the contribution:  This PCR </w:t>
      </w:r>
      <w:r w:rsidR="00117588">
        <w:rPr>
          <w:rFonts w:ascii="Arial" w:hAnsi="Arial" w:cs="Arial"/>
          <w:i/>
        </w:rPr>
        <w:t xml:space="preserve">update </w:t>
      </w:r>
      <w:r>
        <w:rPr>
          <w:rFonts w:ascii="Arial" w:hAnsi="Arial" w:cs="Arial"/>
          <w:i/>
        </w:rPr>
        <w:t>solution</w:t>
      </w:r>
      <w:r w:rsidR="00117588">
        <w:rPr>
          <w:rFonts w:ascii="Arial" w:hAnsi="Arial" w:cs="Arial"/>
          <w:i/>
        </w:rPr>
        <w:t xml:space="preserve"> #22</w:t>
      </w:r>
      <w:r>
        <w:rPr>
          <w:rFonts w:ascii="Arial" w:hAnsi="Arial" w:cs="Arial"/>
          <w:i/>
        </w:rPr>
        <w:t>.</w:t>
      </w:r>
    </w:p>
    <w:p w14:paraId="3E5638D7" w14:textId="77777777" w:rsidR="002F2C90" w:rsidRDefault="002F2C90" w:rsidP="000B72A7">
      <w:pPr>
        <w:pStyle w:val="1"/>
        <w:rPr>
          <w:noProof/>
          <w:lang w:val="en-US"/>
        </w:rPr>
      </w:pPr>
      <w:r>
        <w:rPr>
          <w:noProof/>
        </w:rPr>
        <w:t>1</w:t>
      </w:r>
      <w:r>
        <w:rPr>
          <w:noProof/>
          <w:lang w:val="en-US"/>
        </w:rPr>
        <w:t xml:space="preserve">. </w:t>
      </w:r>
      <w:r w:rsidR="00E1508C">
        <w:rPr>
          <w:noProof/>
          <w:lang w:val="en-US"/>
        </w:rPr>
        <w:t>Discussion</w:t>
      </w:r>
    </w:p>
    <w:p w14:paraId="0CCF67ED" w14:textId="77777777" w:rsidR="00117588" w:rsidRDefault="002F2C90">
      <w:pPr>
        <w:rPr>
          <w:noProof/>
          <w:lang w:val="en-US"/>
        </w:rPr>
      </w:pPr>
      <w:r>
        <w:rPr>
          <w:noProof/>
          <w:lang w:val="en-US"/>
        </w:rPr>
        <w:t xml:space="preserve">This PCR </w:t>
      </w:r>
      <w:r w:rsidR="00117588">
        <w:rPr>
          <w:noProof/>
          <w:lang w:val="en-US"/>
        </w:rPr>
        <w:t>updates solution #22</w:t>
      </w:r>
      <w:r w:rsidR="00C06871">
        <w:rPr>
          <w:noProof/>
          <w:lang w:val="en-US"/>
        </w:rPr>
        <w:t xml:space="preserve"> to include how to support </w:t>
      </w:r>
      <w:r w:rsidR="00A46936">
        <w:rPr>
          <w:noProof/>
          <w:lang w:val="en-US"/>
        </w:rPr>
        <w:t>make before break type of path switching</w:t>
      </w:r>
      <w:r w:rsidR="004740B7">
        <w:rPr>
          <w:noProof/>
          <w:lang w:val="en-US"/>
        </w:rPr>
        <w:t xml:space="preserve"> for both case.</w:t>
      </w:r>
    </w:p>
    <w:p w14:paraId="0BD29E15" w14:textId="77777777" w:rsidR="004740B7" w:rsidRDefault="00D074B5">
      <w:pPr>
        <w:rPr>
          <w:noProof/>
          <w:lang w:val="en-US"/>
        </w:rPr>
      </w:pPr>
      <w:r>
        <w:rPr>
          <w:noProof/>
          <w:lang w:val="en-US"/>
        </w:rPr>
        <w:t xml:space="preserve">There is </w:t>
      </w:r>
      <w:r w:rsidR="00410486">
        <w:rPr>
          <w:noProof/>
          <w:lang w:val="en-US"/>
        </w:rPr>
        <w:t>a</w:t>
      </w:r>
      <w:r>
        <w:rPr>
          <w:noProof/>
          <w:lang w:val="en-US"/>
        </w:rPr>
        <w:t xml:space="preserve"> E.N. “Whether other ProSe signalling can be used for PD</w:t>
      </w:r>
      <w:r w:rsidR="00D86B4C">
        <w:rPr>
          <w:noProof/>
          <w:lang w:val="en-US"/>
        </w:rPr>
        <w:t>U</w:t>
      </w:r>
      <w:r>
        <w:rPr>
          <w:noProof/>
          <w:lang w:val="en-US"/>
        </w:rPr>
        <w:t xml:space="preserve"> session status exchange is FFS</w:t>
      </w:r>
      <w:r w:rsidR="00392193">
        <w:rPr>
          <w:noProof/>
          <w:lang w:val="en-US"/>
        </w:rPr>
        <w:t>”</w:t>
      </w:r>
      <w:r>
        <w:rPr>
          <w:noProof/>
          <w:lang w:val="en-US"/>
        </w:rPr>
        <w:t>.</w:t>
      </w:r>
      <w:r w:rsidR="005B297C">
        <w:rPr>
          <w:noProof/>
          <w:lang w:val="en-US"/>
        </w:rPr>
        <w:t xml:space="preserve"> </w:t>
      </w:r>
      <w:r w:rsidR="00477513">
        <w:rPr>
          <w:noProof/>
          <w:lang w:val="en-US"/>
        </w:rPr>
        <w:t>According to TS</w:t>
      </w:r>
      <w:r w:rsidR="00790BA5">
        <w:rPr>
          <w:noProof/>
          <w:lang w:val="en-US"/>
        </w:rPr>
        <w:t xml:space="preserve"> </w:t>
      </w:r>
      <w:r w:rsidR="00477513">
        <w:rPr>
          <w:noProof/>
          <w:lang w:val="en-US"/>
        </w:rPr>
        <w:t>24.554, among PC5 signalling message</w:t>
      </w:r>
      <w:r w:rsidR="00ED7955">
        <w:rPr>
          <w:noProof/>
          <w:lang w:val="en-US"/>
        </w:rPr>
        <w:t>s</w:t>
      </w:r>
      <w:r w:rsidR="00477513">
        <w:rPr>
          <w:noProof/>
          <w:lang w:val="en-US"/>
        </w:rPr>
        <w:t xml:space="preserve">, </w:t>
      </w:r>
      <w:r w:rsidR="00942647">
        <w:rPr>
          <w:noProof/>
          <w:lang w:val="en-US"/>
        </w:rPr>
        <w:t xml:space="preserve">only </w:t>
      </w:r>
      <w:r w:rsidR="00EB7B9B">
        <w:rPr>
          <w:noProof/>
          <w:lang w:val="en-US"/>
        </w:rPr>
        <w:t xml:space="preserve">ProSe direct link keepalive request and response messages are proper for periodic exchange of </w:t>
      </w:r>
      <w:r w:rsidR="00700653">
        <w:rPr>
          <w:noProof/>
          <w:lang w:val="en-US"/>
        </w:rPr>
        <w:t xml:space="preserve">signalling message. </w:t>
      </w:r>
      <w:r w:rsidR="00553EC3">
        <w:rPr>
          <w:noProof/>
          <w:lang w:val="en-US"/>
        </w:rPr>
        <w:t>And in Rel-18, there may be other PC5 signalling message defined</w:t>
      </w:r>
      <w:r w:rsidR="00B81C41">
        <w:rPr>
          <w:noProof/>
          <w:lang w:val="en-US"/>
        </w:rPr>
        <w:t xml:space="preserve">. </w:t>
      </w:r>
      <w:r w:rsidR="00700653">
        <w:rPr>
          <w:noProof/>
          <w:lang w:val="en-US"/>
        </w:rPr>
        <w:t xml:space="preserve">Therefore, it is proposed to </w:t>
      </w:r>
      <w:r w:rsidR="00264857">
        <w:rPr>
          <w:noProof/>
          <w:lang w:val="en-US"/>
        </w:rPr>
        <w:t>change</w:t>
      </w:r>
      <w:r w:rsidR="00700653">
        <w:rPr>
          <w:noProof/>
          <w:lang w:val="en-US"/>
        </w:rPr>
        <w:t xml:space="preserve"> the E.N. to N</w:t>
      </w:r>
      <w:r w:rsidR="00B81C41">
        <w:rPr>
          <w:noProof/>
          <w:lang w:val="en-US"/>
        </w:rPr>
        <w:t>OTE saying that</w:t>
      </w:r>
      <w:r w:rsidR="00B81C41" w:rsidRPr="00B81C41">
        <w:t xml:space="preserve"> </w:t>
      </w:r>
      <w:r w:rsidR="00B81C41">
        <w:rPr>
          <w:noProof/>
        </w:rPr>
        <w:t>w</w:t>
      </w:r>
      <w:r w:rsidR="00B81C41" w:rsidRPr="00B81C41">
        <w:rPr>
          <w:noProof/>
          <w:lang w:val="en-US"/>
        </w:rPr>
        <w:t>hether other ProSe signalling can be used for PDU session status exchange is to be defined during normative phase.</w:t>
      </w:r>
    </w:p>
    <w:p w14:paraId="2A073AD6" w14:textId="77777777" w:rsidR="002F2C90" w:rsidRPr="00AB1A4F" w:rsidRDefault="00AB1A4F">
      <w:pPr>
        <w:pPrChange w:id="8" w:author="China Telecom_8_17" w:date="2022-08-17T10:02:00Z">
          <w:pPr>
            <w:ind w:left="284"/>
          </w:pPr>
        </w:pPrChange>
      </w:pPr>
      <w:ins w:id="9" w:author="China Telecom_8_17" w:date="2022-08-17T10:03:00Z">
        <w:r>
          <w:rPr>
            <w:noProof/>
            <w:lang w:val="en-US" w:eastAsia="zh-CN"/>
          </w:rPr>
          <w:t xml:space="preserve">Besides, </w:t>
        </w:r>
      </w:ins>
      <w:ins w:id="10" w:author="China Telecom_8_17" w:date="2022-08-17T10:02:00Z">
        <w:r>
          <w:rPr>
            <w:lang w:eastAsia="x-none"/>
          </w:rPr>
          <w:t xml:space="preserve">when UE1 and UE2 decide to switch path from direct </w:t>
        </w:r>
        <w:proofErr w:type="spellStart"/>
        <w:r>
          <w:rPr>
            <w:lang w:eastAsia="x-none"/>
          </w:rPr>
          <w:t>Uu</w:t>
        </w:r>
        <w:proofErr w:type="spellEnd"/>
        <w:r>
          <w:rPr>
            <w:lang w:eastAsia="x-none"/>
          </w:rPr>
          <w:t xml:space="preserve"> path to direct PC5 path, </w:t>
        </w:r>
        <w:r>
          <w:rPr>
            <w:rFonts w:eastAsia="宋体" w:hint="eastAsia"/>
            <w:lang w:eastAsia="zh-CN"/>
          </w:rPr>
          <w:t xml:space="preserve">e.g. UE1 and UE2 are proximity to each other or to offload </w:t>
        </w:r>
        <w:r>
          <w:rPr>
            <w:rFonts w:eastAsia="宋体"/>
            <w:lang w:eastAsia="zh-CN"/>
          </w:rPr>
          <w:t>traffic</w:t>
        </w:r>
        <w:r>
          <w:rPr>
            <w:rFonts w:eastAsia="宋体" w:hint="eastAsia"/>
            <w:lang w:eastAsia="zh-CN"/>
          </w:rPr>
          <w:t xml:space="preserve"> from the network</w:t>
        </w:r>
        <w:r>
          <w:rPr>
            <w:rFonts w:eastAsia="宋体"/>
            <w:lang w:eastAsia="zh-CN"/>
          </w:rPr>
          <w:t xml:space="preserve">, </w:t>
        </w:r>
        <w:r>
          <w:t xml:space="preserve">the two addresses of PDU sessions in direct </w:t>
        </w:r>
        <w:proofErr w:type="spellStart"/>
        <w:r>
          <w:t>Uu</w:t>
        </w:r>
        <w:proofErr w:type="spellEnd"/>
        <w:r>
          <w:t xml:space="preserve"> communication path can be easily reused for direct PC5 communication path, since the two addresses are valid locally in this PC5 path. It is also valuable to reuse the addresses of PDU sessions in direct </w:t>
        </w:r>
        <w:proofErr w:type="spellStart"/>
        <w:r>
          <w:t>Uu</w:t>
        </w:r>
        <w:proofErr w:type="spellEnd"/>
        <w:r>
          <w:t xml:space="preserve"> communication path in order to </w:t>
        </w:r>
        <w:r w:rsidRPr="006A6219">
          <w:t>minimize the service interrup</w:t>
        </w:r>
        <w:r>
          <w:t>tion between the path switching, considering if new address</w:t>
        </w:r>
      </w:ins>
      <w:ins w:id="11" w:author="China Telecom_8_17" w:date="2022-08-17T10:54:00Z">
        <w:r w:rsidR="007311BF">
          <w:t>es</w:t>
        </w:r>
      </w:ins>
      <w:ins w:id="12" w:author="China Telecom_8_17" w:date="2022-08-17T10:02:00Z">
        <w:r>
          <w:t xml:space="preserve"> are configured in PC5 path then it may have impact </w:t>
        </w:r>
        <w:r>
          <w:rPr>
            <w:rFonts w:hint="eastAsia"/>
            <w:lang w:eastAsia="zh-CN"/>
          </w:rPr>
          <w:t>o</w:t>
        </w:r>
        <w:r>
          <w:rPr>
            <w:lang w:eastAsia="zh-CN"/>
          </w:rPr>
          <w:t>n the application since the addresses of the ongoing communication are changed</w:t>
        </w:r>
        <w:r>
          <w:t xml:space="preserve">. This </w:t>
        </w:r>
        <w:proofErr w:type="spellStart"/>
        <w:r>
          <w:t>pCR</w:t>
        </w:r>
        <w:proofErr w:type="spellEnd"/>
        <w:r>
          <w:t xml:space="preserve"> proposes to reuse the addresses (IP, Ethernet, Unstructured) of PDU sessions for the PC5 path.</w:t>
        </w:r>
      </w:ins>
    </w:p>
    <w:p w14:paraId="7268E7D9" w14:textId="77777777" w:rsidR="002F2C90" w:rsidRDefault="002F2C90" w:rsidP="00E1508C">
      <w:pPr>
        <w:pStyle w:val="1"/>
        <w:rPr>
          <w:noProof/>
          <w:lang w:val="en-US"/>
        </w:rPr>
      </w:pPr>
      <w:r>
        <w:rPr>
          <w:noProof/>
          <w:lang w:val="en-US"/>
        </w:rPr>
        <w:t>2. Proposal</w:t>
      </w:r>
    </w:p>
    <w:p w14:paraId="3D93744E" w14:textId="77777777" w:rsidR="002F2C90" w:rsidRDefault="002F2C90">
      <w:pPr>
        <w:rPr>
          <w:noProof/>
          <w:lang w:val="en-US"/>
        </w:rPr>
      </w:pPr>
      <w:r>
        <w:rPr>
          <w:noProof/>
          <w:lang w:val="en-US"/>
        </w:rPr>
        <w:t>It is proposed to agree the following changes to 3GPP TR 23.700-33.</w:t>
      </w:r>
    </w:p>
    <w:p w14:paraId="5CE1B391" w14:textId="77777777" w:rsidR="002F2C90" w:rsidRDefault="002F2C90">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Pr>
          <w:rFonts w:ascii="Arial" w:hAnsi="Arial" w:cs="Arial"/>
          <w:b/>
          <w:noProof/>
          <w:color w:val="FF0000"/>
          <w:sz w:val="28"/>
          <w:szCs w:val="28"/>
          <w:lang w:val="en-US" w:eastAsia="ko-KR"/>
        </w:rPr>
        <w:t xml:space="preserve">First </w:t>
      </w:r>
      <w:r>
        <w:rPr>
          <w:rFonts w:ascii="Arial" w:hAnsi="Arial" w:cs="Arial"/>
          <w:b/>
          <w:noProof/>
          <w:color w:val="FF0000"/>
          <w:sz w:val="28"/>
          <w:szCs w:val="28"/>
          <w:lang w:val="en-US"/>
        </w:rPr>
        <w:t>Change * * *</w:t>
      </w:r>
    </w:p>
    <w:p w14:paraId="59B2BCB5" w14:textId="77777777" w:rsidR="00117588" w:rsidRPr="00194DFA" w:rsidRDefault="00117588" w:rsidP="00117588">
      <w:pPr>
        <w:pStyle w:val="2"/>
        <w:rPr>
          <w:lang w:eastAsia="zh-CN"/>
        </w:rPr>
      </w:pPr>
      <w:bookmarkStart w:id="13" w:name="_Toc101265155"/>
      <w:bookmarkStart w:id="14" w:name="_Toc104222039"/>
      <w:bookmarkStart w:id="15" w:name="_PERM_MCCTEMPBM_CRPT60730004___2"/>
      <w:r>
        <w:t>6.</w:t>
      </w:r>
      <w:r>
        <w:rPr>
          <w:rFonts w:hint="eastAsia"/>
          <w:lang w:eastAsia="zh-CN"/>
        </w:rPr>
        <w:t>22</w:t>
      </w:r>
      <w:r w:rsidRPr="00194DFA">
        <w:tab/>
        <w:t xml:space="preserve">Solution </w:t>
      </w:r>
      <w:r>
        <w:t>#</w:t>
      </w:r>
      <w:r>
        <w:rPr>
          <w:rFonts w:hint="eastAsia"/>
          <w:lang w:eastAsia="zh-CN"/>
        </w:rPr>
        <w:t>22</w:t>
      </w:r>
      <w:r w:rsidRPr="00194DFA">
        <w:t xml:space="preserve">: </w:t>
      </w:r>
      <w:r w:rsidRPr="004450DF">
        <w:t xml:space="preserve">Direct </w:t>
      </w:r>
      <w:r>
        <w:t>C</w:t>
      </w:r>
      <w:r w:rsidRPr="004450DF">
        <w:t xml:space="preserve">ommunication </w:t>
      </w:r>
      <w:r w:rsidRPr="00194DFA">
        <w:t>Path switch</w:t>
      </w:r>
      <w:r>
        <w:t>ing</w:t>
      </w:r>
      <w:r w:rsidRPr="00194DFA">
        <w:t xml:space="preserve"> </w:t>
      </w:r>
      <w:r>
        <w:t xml:space="preserve">between </w:t>
      </w:r>
      <w:r w:rsidRPr="00194DFA">
        <w:t xml:space="preserve">PC5 </w:t>
      </w:r>
      <w:r>
        <w:t xml:space="preserve">and </w:t>
      </w:r>
      <w:proofErr w:type="spellStart"/>
      <w:r w:rsidRPr="00194DFA">
        <w:t>Uu</w:t>
      </w:r>
      <w:bookmarkEnd w:id="13"/>
      <w:bookmarkEnd w:id="14"/>
      <w:proofErr w:type="spellEnd"/>
    </w:p>
    <w:p w14:paraId="38FE4F56" w14:textId="77777777" w:rsidR="00117588" w:rsidRPr="00BC6253" w:rsidRDefault="00117588" w:rsidP="00117588">
      <w:pPr>
        <w:pStyle w:val="3"/>
      </w:pPr>
      <w:bookmarkStart w:id="16" w:name="_Toc101265156"/>
      <w:bookmarkStart w:id="17" w:name="_Toc104222040"/>
      <w:r>
        <w:t>6.</w:t>
      </w:r>
      <w:r>
        <w:rPr>
          <w:rFonts w:hint="eastAsia"/>
          <w:lang w:eastAsia="zh-CN"/>
        </w:rPr>
        <w:t>22</w:t>
      </w:r>
      <w:r w:rsidRPr="00BC6253">
        <w:t>.1</w:t>
      </w:r>
      <w:r w:rsidRPr="00BC6253">
        <w:tab/>
        <w:t>Description</w:t>
      </w:r>
      <w:bookmarkEnd w:id="16"/>
      <w:bookmarkEnd w:id="17"/>
    </w:p>
    <w:bookmarkEnd w:id="15"/>
    <w:p w14:paraId="0F365915" w14:textId="77777777" w:rsidR="00117588" w:rsidRPr="00BC6253" w:rsidRDefault="00117588" w:rsidP="00117588">
      <w:pPr>
        <w:rPr>
          <w:rFonts w:eastAsia="宋体"/>
          <w:lang w:eastAsia="zh-CN"/>
        </w:rPr>
      </w:pPr>
      <w:r w:rsidRPr="00BC6253">
        <w:rPr>
          <w:rFonts w:eastAsia="宋体"/>
          <w:lang w:eastAsia="zh-CN"/>
        </w:rPr>
        <w:t>This solution resolves Key Issue #</w:t>
      </w:r>
      <w:r>
        <w:rPr>
          <w:rFonts w:eastAsia="宋体"/>
          <w:lang w:eastAsia="zh-CN"/>
        </w:rPr>
        <w:t>3</w:t>
      </w:r>
      <w:r w:rsidRPr="00BC6253">
        <w:rPr>
          <w:rFonts w:eastAsia="宋体"/>
          <w:lang w:eastAsia="zh-CN"/>
        </w:rPr>
        <w:t xml:space="preserve"> </w:t>
      </w:r>
      <w:r>
        <w:rPr>
          <w:rFonts w:eastAsia="宋体"/>
          <w:lang w:eastAsia="zh-CN"/>
        </w:rPr>
        <w:t xml:space="preserve">for </w:t>
      </w:r>
      <w:r w:rsidRPr="00BC6253">
        <w:rPr>
          <w:lang w:eastAsia="zh-CN"/>
        </w:rPr>
        <w:t>direct communication</w:t>
      </w:r>
      <w:r w:rsidRPr="00BC6253">
        <w:rPr>
          <w:rFonts w:eastAsia="宋体"/>
          <w:lang w:eastAsia="zh-CN"/>
        </w:rPr>
        <w:t xml:space="preserve"> path switch</w:t>
      </w:r>
      <w:r>
        <w:rPr>
          <w:rFonts w:eastAsia="宋体"/>
          <w:lang w:eastAsia="zh-CN"/>
        </w:rPr>
        <w:t xml:space="preserve">ing </w:t>
      </w:r>
      <w:r w:rsidRPr="0081183C">
        <w:rPr>
          <w:rFonts w:eastAsia="宋体"/>
          <w:lang w:eastAsia="zh-CN"/>
        </w:rPr>
        <w:t xml:space="preserve">between </w:t>
      </w:r>
      <w:r w:rsidRPr="00BC6253">
        <w:rPr>
          <w:rFonts w:eastAsia="宋体"/>
          <w:lang w:eastAsia="zh-CN"/>
        </w:rPr>
        <w:t xml:space="preserve">PC5 </w:t>
      </w:r>
      <w:r>
        <w:rPr>
          <w:rFonts w:eastAsia="宋体"/>
          <w:lang w:eastAsia="zh-CN"/>
        </w:rPr>
        <w:t xml:space="preserve">and </w:t>
      </w:r>
      <w:proofErr w:type="spellStart"/>
      <w:r w:rsidRPr="00BC6253">
        <w:rPr>
          <w:rFonts w:eastAsia="宋体"/>
          <w:lang w:eastAsia="zh-CN"/>
        </w:rPr>
        <w:t>Uu</w:t>
      </w:r>
      <w:proofErr w:type="spellEnd"/>
      <w:r w:rsidRPr="00BC6253">
        <w:rPr>
          <w:rFonts w:eastAsia="宋体"/>
          <w:lang w:eastAsia="zh-CN"/>
        </w:rPr>
        <w:t>.</w:t>
      </w:r>
    </w:p>
    <w:p w14:paraId="33042F01" w14:textId="77777777" w:rsidR="00117588" w:rsidRDefault="00117588" w:rsidP="00117588">
      <w:pPr>
        <w:pStyle w:val="3"/>
      </w:pPr>
      <w:bookmarkStart w:id="18" w:name="_Toc101265157"/>
      <w:bookmarkStart w:id="19" w:name="_Toc104222041"/>
      <w:r w:rsidRPr="00DD1421">
        <w:lastRenderedPageBreak/>
        <w:t>6.</w:t>
      </w:r>
      <w:r w:rsidRPr="00DD1421">
        <w:rPr>
          <w:rFonts w:hint="eastAsia"/>
        </w:rPr>
        <w:t>22</w:t>
      </w:r>
      <w:r w:rsidRPr="00DD1421">
        <w:t>.2</w:t>
      </w:r>
      <w:r w:rsidRPr="00DD1421">
        <w:tab/>
        <w:t>Procedures</w:t>
      </w:r>
      <w:bookmarkEnd w:id="18"/>
      <w:bookmarkEnd w:id="19"/>
    </w:p>
    <w:p w14:paraId="428C11EE" w14:textId="77777777" w:rsidR="00117588" w:rsidRPr="00BC6253" w:rsidRDefault="00117588" w:rsidP="00117588">
      <w:pPr>
        <w:pStyle w:val="4"/>
      </w:pPr>
      <w:bookmarkStart w:id="20" w:name="_Toc101265158"/>
      <w:bookmarkStart w:id="21" w:name="_Toc104222042"/>
      <w:r>
        <w:t>6.</w:t>
      </w:r>
      <w:r>
        <w:rPr>
          <w:rFonts w:hint="eastAsia"/>
          <w:lang w:eastAsia="zh-CN"/>
        </w:rPr>
        <w:t>22</w:t>
      </w:r>
      <w:r w:rsidRPr="00BC6253">
        <w:t>.2</w:t>
      </w:r>
      <w:r>
        <w:t>.1</w:t>
      </w:r>
      <w:r>
        <w:tab/>
      </w:r>
      <w:r w:rsidRPr="004450DF">
        <w:t xml:space="preserve">Direct Communication Path switching </w:t>
      </w:r>
      <w:r>
        <w:t>from</w:t>
      </w:r>
      <w:r w:rsidRPr="004450DF">
        <w:t xml:space="preserve"> PC5 </w:t>
      </w:r>
      <w:r>
        <w:t xml:space="preserve">to </w:t>
      </w:r>
      <w:proofErr w:type="spellStart"/>
      <w:r w:rsidRPr="004450DF">
        <w:t>Uu</w:t>
      </w:r>
      <w:bookmarkEnd w:id="20"/>
      <w:bookmarkEnd w:id="21"/>
      <w:proofErr w:type="spellEnd"/>
    </w:p>
    <w:p w14:paraId="1298A5C4" w14:textId="77777777" w:rsidR="00117588" w:rsidRPr="00F85105" w:rsidRDefault="004B346C" w:rsidP="00117588">
      <w:pPr>
        <w:pStyle w:val="TH"/>
      </w:pPr>
      <w:r w:rsidRPr="00F85105">
        <w:rPr>
          <w:noProof/>
        </w:rPr>
        <w:object w:dxaOrig="8641" w:dyaOrig="6585" w14:anchorId="16930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29.6pt" o:ole="">
            <v:imagedata r:id="rId11" o:title=""/>
          </v:shape>
          <o:OLEObject Type="Embed" ProgID="Visio.Drawing.15" ShapeID="_x0000_i1025" DrawAspect="Content" ObjectID="_1722853294" r:id="rId12"/>
        </w:object>
      </w:r>
    </w:p>
    <w:p w14:paraId="051BFC91" w14:textId="77777777" w:rsidR="00117588" w:rsidRPr="00F85105" w:rsidRDefault="00117588" w:rsidP="00117588">
      <w:pPr>
        <w:pStyle w:val="TF"/>
        <w:rPr>
          <w:rFonts w:eastAsia="宋体"/>
        </w:rPr>
      </w:pPr>
      <w:r w:rsidRPr="00F85105">
        <w:rPr>
          <w:rFonts w:eastAsia="宋体"/>
        </w:rPr>
        <w:t>Figure 6.</w:t>
      </w:r>
      <w:r w:rsidRPr="00F85105">
        <w:rPr>
          <w:rFonts w:eastAsia="宋体" w:hint="eastAsia"/>
        </w:rPr>
        <w:t>22</w:t>
      </w:r>
      <w:r w:rsidRPr="00F85105">
        <w:rPr>
          <w:rFonts w:eastAsia="宋体"/>
        </w:rPr>
        <w:t xml:space="preserve">.2.1-1: </w:t>
      </w:r>
      <w:r w:rsidRPr="00F85105">
        <w:rPr>
          <w:rFonts w:eastAsia="宋体" w:hint="eastAsia"/>
        </w:rPr>
        <w:t>P</w:t>
      </w:r>
      <w:r w:rsidRPr="00F85105">
        <w:rPr>
          <w:rFonts w:eastAsia="宋体"/>
        </w:rPr>
        <w:t>ath switch</w:t>
      </w:r>
      <w:r w:rsidRPr="00F85105">
        <w:rPr>
          <w:rFonts w:eastAsia="宋体" w:hint="eastAsia"/>
        </w:rPr>
        <w:t>in</w:t>
      </w:r>
      <w:r w:rsidRPr="00F85105">
        <w:rPr>
          <w:rFonts w:eastAsia="宋体"/>
        </w:rPr>
        <w:t>g from PC5 to Uu</w:t>
      </w:r>
    </w:p>
    <w:p w14:paraId="1DB4E82C" w14:textId="77777777" w:rsidR="00117588" w:rsidRDefault="00117588" w:rsidP="00117588">
      <w:pPr>
        <w:pStyle w:val="B1"/>
        <w:rPr>
          <w:rFonts w:eastAsia="宋体"/>
        </w:rPr>
      </w:pPr>
      <w:r>
        <w:rPr>
          <w:rFonts w:eastAsia="宋体"/>
        </w:rPr>
        <w:t>0.</w:t>
      </w:r>
      <w:r>
        <w:rPr>
          <w:rFonts w:eastAsia="宋体"/>
        </w:rPr>
        <w:tab/>
        <w:t>UE1 and UE2 are provisioned with path switching policies (e.g. enabled/disabled, preferred interface, radio quality thresholds) by using the procedure as defined in clause 6.2 of TS 23.304 [3].</w:t>
      </w:r>
      <w:ins w:id="22" w:author="Jungje Son" w:date="2022-08-18T07:57:00Z">
        <w:r w:rsidR="00C537FE" w:rsidRPr="00C537FE">
          <w:rPr>
            <w:rFonts w:eastAsia="宋体"/>
          </w:rPr>
          <w:t xml:space="preserve"> </w:t>
        </w:r>
        <w:r w:rsidR="00C537FE">
          <w:rPr>
            <w:rFonts w:eastAsia="宋体"/>
          </w:rPr>
          <w:t xml:space="preserve">For each </w:t>
        </w:r>
        <w:proofErr w:type="spellStart"/>
        <w:r w:rsidR="00C537FE">
          <w:rPr>
            <w:rFonts w:eastAsia="宋体"/>
          </w:rPr>
          <w:t>ProSe</w:t>
        </w:r>
        <w:proofErr w:type="spellEnd"/>
        <w:r w:rsidR="00C537FE">
          <w:rPr>
            <w:rFonts w:eastAsia="宋体"/>
          </w:rPr>
          <w:t xml:space="preserve"> service which is allowed for path switching between PC5 and </w:t>
        </w:r>
        <w:proofErr w:type="spellStart"/>
        <w:r w:rsidR="00C537FE">
          <w:rPr>
            <w:rFonts w:eastAsia="宋体"/>
          </w:rPr>
          <w:t>Uu</w:t>
        </w:r>
        <w:proofErr w:type="spellEnd"/>
        <w:r w:rsidR="00C537FE">
          <w:rPr>
            <w:rFonts w:eastAsia="宋体"/>
          </w:rPr>
          <w:t xml:space="preserve">, the UEs are provided with PC5 QoS parameters which will be allowed for path switching to </w:t>
        </w:r>
        <w:proofErr w:type="spellStart"/>
        <w:r w:rsidR="00C537FE">
          <w:rPr>
            <w:rFonts w:eastAsia="宋体"/>
          </w:rPr>
          <w:t>Uu</w:t>
        </w:r>
        <w:proofErr w:type="spellEnd"/>
        <w:r w:rsidR="00C537FE">
          <w:rPr>
            <w:rFonts w:eastAsia="宋体"/>
          </w:rPr>
          <w:t xml:space="preserve"> connection. </w:t>
        </w:r>
      </w:ins>
    </w:p>
    <w:p w14:paraId="403B9AE1" w14:textId="77777777" w:rsidR="00117588" w:rsidRDefault="00117588" w:rsidP="00117588">
      <w:pPr>
        <w:pStyle w:val="B1"/>
        <w:rPr>
          <w:rFonts w:eastAsia="宋体"/>
        </w:rPr>
      </w:pPr>
      <w:r>
        <w:rPr>
          <w:rFonts w:eastAsia="宋体"/>
        </w:rPr>
        <w:t>1.</w:t>
      </w:r>
      <w:r>
        <w:rPr>
          <w:rFonts w:eastAsia="宋体"/>
        </w:rPr>
        <w:tab/>
        <w:t>UE1 and UE2 establish a PC5 connection. During this procedure, the Path switching parameters (e.g. path switching enabled/disabled) are exchanged.</w:t>
      </w:r>
    </w:p>
    <w:p w14:paraId="49B17ABC" w14:textId="77777777" w:rsidR="00117588" w:rsidRDefault="00117588" w:rsidP="00117588">
      <w:pPr>
        <w:pStyle w:val="B1"/>
        <w:rPr>
          <w:rFonts w:eastAsia="宋体"/>
        </w:rPr>
      </w:pPr>
      <w:r>
        <w:rPr>
          <w:rFonts w:eastAsia="宋体"/>
        </w:rPr>
        <w:t>2.</w:t>
      </w:r>
      <w:r>
        <w:rPr>
          <w:rFonts w:eastAsia="宋体"/>
        </w:rPr>
        <w:tab/>
        <w:t>UE1 informs UE2 about its PDU session status (e.g. available for PDU session establishment) by using the PC5 Keepalive procedure.</w:t>
      </w:r>
    </w:p>
    <w:p w14:paraId="38BE65B3" w14:textId="77777777" w:rsidR="00117588" w:rsidRDefault="00117588" w:rsidP="00117588">
      <w:pPr>
        <w:pStyle w:val="B1"/>
        <w:rPr>
          <w:rFonts w:eastAsia="宋体"/>
        </w:rPr>
      </w:pPr>
      <w:r>
        <w:rPr>
          <w:rFonts w:eastAsia="宋体"/>
        </w:rPr>
        <w:t>3.</w:t>
      </w:r>
      <w:r>
        <w:rPr>
          <w:rFonts w:eastAsia="宋体"/>
        </w:rPr>
        <w:tab/>
        <w:t>UE2 informs UE1 about its PDU session status (e.g. available for PDU session establishment) by using the PC5 Keepalive procedure.</w:t>
      </w:r>
    </w:p>
    <w:p w14:paraId="7B5050FA" w14:textId="3E4C2A3B" w:rsidR="00117588" w:rsidDel="000F3025" w:rsidRDefault="00117588" w:rsidP="00534054">
      <w:pPr>
        <w:pStyle w:val="B1"/>
        <w:rPr>
          <w:del w:id="23" w:author="Interdigital" w:date="2022-08-10T15:39:00Z"/>
          <w:rFonts w:eastAsia="宋体"/>
        </w:rPr>
      </w:pPr>
      <w:del w:id="24" w:author="Interdigital" w:date="2022-08-10T15:39:00Z">
        <w:r w:rsidRPr="00BF01EC" w:rsidDel="00677DCA">
          <w:rPr>
            <w:rFonts w:eastAsia="宋体"/>
          </w:rPr>
          <w:delText>Editor's note:</w:delText>
        </w:r>
        <w:r w:rsidRPr="00BF01EC" w:rsidDel="00677DCA">
          <w:rPr>
            <w:rFonts w:eastAsia="宋体"/>
          </w:rPr>
          <w:tab/>
          <w:delText>Whether other ProSe signalling can be used for PDU session status exchange is FFS.</w:delText>
        </w:r>
      </w:del>
    </w:p>
    <w:p w14:paraId="533F7590" w14:textId="77777777" w:rsidR="00117588" w:rsidRDefault="00117588" w:rsidP="00117588">
      <w:pPr>
        <w:pStyle w:val="B1"/>
        <w:rPr>
          <w:rFonts w:eastAsia="宋体"/>
        </w:rPr>
      </w:pPr>
      <w:r>
        <w:rPr>
          <w:rFonts w:eastAsia="宋体"/>
        </w:rPr>
        <w:t>4.</w:t>
      </w:r>
      <w:r>
        <w:rPr>
          <w:rFonts w:eastAsia="宋体"/>
        </w:rPr>
        <w:tab/>
        <w:t>If UE1 determines to switch path from PC5 to Uu e.g. based on PC5 signal level and UE2's PDU session status (i.e. PDU session establishment is available), UE1 sends a PC5 Path Switching Request message to UE2, including the path switching direction (i.e. PC5-to-Uu).</w:t>
      </w:r>
    </w:p>
    <w:p w14:paraId="448E0122" w14:textId="77777777" w:rsidR="004A7557" w:rsidRDefault="00117588" w:rsidP="004A7557">
      <w:pPr>
        <w:pStyle w:val="B1"/>
        <w:rPr>
          <w:ins w:id="25" w:author="Interdigital" w:date="2022-08-10T15:08:00Z"/>
          <w:rFonts w:eastAsia="宋体"/>
        </w:rPr>
      </w:pPr>
      <w:r>
        <w:rPr>
          <w:rFonts w:eastAsia="宋体"/>
        </w:rPr>
        <w:t>5.</w:t>
      </w:r>
      <w:r>
        <w:rPr>
          <w:rFonts w:eastAsia="宋体"/>
        </w:rPr>
        <w:tab/>
        <w:t>UE2 may establish a PDU session or modify an existing PDU session for switched traffic</w:t>
      </w:r>
      <w:r w:rsidR="004A7557">
        <w:rPr>
          <w:rFonts w:eastAsia="宋体"/>
        </w:rPr>
        <w:t>.</w:t>
      </w:r>
      <w:ins w:id="26" w:author="Interdigital" w:date="2022-08-10T15:08:00Z">
        <w:r w:rsidR="004A7557">
          <w:rPr>
            <w:rFonts w:eastAsia="宋体"/>
          </w:rPr>
          <w:t xml:space="preserve"> In the PDU session establishment request or modification request, UE2 includes a Path Switch indication from PC5 to Uu informing the 5GCN to assign QoS flows for the PC5 QoS flows of ProSe service to be path switched. Based on the Path Switch indication and, requested DNN, the 5GCN may assign QoS flows for the applications allowing path switch.</w:t>
        </w:r>
      </w:ins>
    </w:p>
    <w:p w14:paraId="16CE5DCE" w14:textId="77777777" w:rsidR="00E85350" w:rsidRDefault="004A7557" w:rsidP="00117588">
      <w:pPr>
        <w:pStyle w:val="B1"/>
        <w:rPr>
          <w:ins w:id="27" w:author="Interdigital" w:date="2022-08-10T15:45:00Z"/>
          <w:rFonts w:eastAsia="宋体"/>
        </w:rPr>
      </w:pPr>
      <w:ins w:id="28" w:author="Interdigital" w:date="2022-08-10T15:08:00Z">
        <w:r>
          <w:rPr>
            <w:rFonts w:eastAsia="宋体"/>
          </w:rPr>
          <w:lastRenderedPageBreak/>
          <w:t>NOTE. It is assumed that 5GCN has PCC rules for the applications</w:t>
        </w:r>
      </w:ins>
      <w:ins w:id="29" w:author="Interdigital" w:date="2022-08-10T15:09:00Z">
        <w:r w:rsidR="0089616B">
          <w:rPr>
            <w:rFonts w:eastAsia="宋体"/>
          </w:rPr>
          <w:t xml:space="preserve"> </w:t>
        </w:r>
      </w:ins>
      <w:ins w:id="30" w:author="Interdigital" w:date="2022-08-10T15:08:00Z">
        <w:r>
          <w:rPr>
            <w:rFonts w:eastAsia="宋体"/>
          </w:rPr>
          <w:t xml:space="preserve">supported over Uu connection and PC5 connection and allowing path switch between Uu and PC5 connection for each UE. </w:t>
        </w:r>
      </w:ins>
    </w:p>
    <w:p w14:paraId="05F16342" w14:textId="77777777" w:rsidR="00117588" w:rsidRDefault="00117588" w:rsidP="00117588">
      <w:pPr>
        <w:pStyle w:val="B1"/>
        <w:rPr>
          <w:rFonts w:eastAsia="宋体"/>
        </w:rPr>
      </w:pPr>
      <w:r>
        <w:rPr>
          <w:rFonts w:eastAsia="宋体"/>
        </w:rPr>
        <w:t>6.</w:t>
      </w:r>
      <w:r>
        <w:rPr>
          <w:rFonts w:eastAsia="宋体"/>
        </w:rPr>
        <w:tab/>
        <w:t>UE2 sends a PC5 Path Switching Response message to UE1, which includes the IP address associated to UE2's PDU session.</w:t>
      </w:r>
    </w:p>
    <w:p w14:paraId="18799007" w14:textId="77777777" w:rsidR="00117588" w:rsidRDefault="00117588" w:rsidP="00117588">
      <w:pPr>
        <w:pStyle w:val="B1"/>
        <w:rPr>
          <w:rFonts w:eastAsia="宋体"/>
        </w:rPr>
      </w:pPr>
      <w:r>
        <w:rPr>
          <w:rFonts w:eastAsia="宋体"/>
        </w:rPr>
        <w:t>7.</w:t>
      </w:r>
      <w:r>
        <w:rPr>
          <w:rFonts w:eastAsia="宋体"/>
        </w:rPr>
        <w:tab/>
        <w:t>UE1 may establish a PDU session or modify an existing PDU session for switched traffic</w:t>
      </w:r>
      <w:r w:rsidR="0089616B">
        <w:rPr>
          <w:rFonts w:eastAsia="宋体"/>
        </w:rPr>
        <w:t>.</w:t>
      </w:r>
      <w:ins w:id="31" w:author="Interdigital" w:date="2022-08-10T15:09:00Z">
        <w:r w:rsidR="0089616B" w:rsidRPr="0089616B">
          <w:rPr>
            <w:rFonts w:eastAsia="宋体"/>
          </w:rPr>
          <w:t xml:space="preserve"> </w:t>
        </w:r>
        <w:r w:rsidR="0089616B">
          <w:rPr>
            <w:rFonts w:eastAsia="宋体"/>
          </w:rPr>
          <w:t>In the PDU session establishment request or modification request, UE2 includes a Path Switch indication from PC5 to Uu informing the 5GCN to assign QoS flows for the PC5 QoS flows of ProSe service to be path switched. Based on Path Switch indication and, requested DNN, the 5GCN may assign QoS flows for the applications allowing path switch.</w:t>
        </w:r>
      </w:ins>
    </w:p>
    <w:p w14:paraId="0A97271A" w14:textId="77777777" w:rsidR="00117588" w:rsidRDefault="00117588" w:rsidP="00117588">
      <w:pPr>
        <w:pStyle w:val="B1"/>
        <w:rPr>
          <w:rFonts w:eastAsia="宋体"/>
        </w:rPr>
      </w:pPr>
      <w:r>
        <w:rPr>
          <w:rFonts w:eastAsia="宋体"/>
        </w:rPr>
        <w:t>8.</w:t>
      </w:r>
      <w:r>
        <w:rPr>
          <w:rFonts w:eastAsia="宋体"/>
        </w:rPr>
        <w:tab/>
        <w:t>UE1 sends a PC5 Path Switching Ack message to UE2, which includes the IP address associated to UE1's PDU session. UE1 may send a PC5 Path Switching Abort message to abort the path switching procedure e.g. if the PDU session establishment/modification failed.</w:t>
      </w:r>
    </w:p>
    <w:p w14:paraId="63C3B9A7" w14:textId="77777777" w:rsidR="00117588" w:rsidRDefault="00117588" w:rsidP="00117588">
      <w:pPr>
        <w:pStyle w:val="B1"/>
        <w:rPr>
          <w:rFonts w:eastAsia="宋体"/>
        </w:rPr>
      </w:pPr>
      <w:r>
        <w:rPr>
          <w:rFonts w:eastAsia="宋体"/>
        </w:rPr>
        <w:t>9.</w:t>
      </w:r>
      <w:r>
        <w:rPr>
          <w:rFonts w:eastAsia="宋体"/>
        </w:rPr>
        <w:tab/>
        <w:t>After the step 8, UE1 and UE2 may release the PC5 connection and use Uu path for communication.</w:t>
      </w:r>
    </w:p>
    <w:p w14:paraId="66B6381F" w14:textId="77777777" w:rsidR="00117588" w:rsidRDefault="00117588" w:rsidP="00117588">
      <w:pPr>
        <w:pStyle w:val="EditorsNote"/>
      </w:pPr>
      <w:r w:rsidRPr="00BB1FFE">
        <w:t>Editor</w:t>
      </w:r>
      <w:r>
        <w:t>'</w:t>
      </w:r>
      <w:r w:rsidRPr="00BB1FFE">
        <w:t>s n</w:t>
      </w:r>
      <w:r>
        <w:t>ote:</w:t>
      </w:r>
      <w:r w:rsidRPr="00117588">
        <w:rPr>
          <w:rFonts w:eastAsia="Malgun Gothic" w:hint="eastAsia"/>
          <w:lang w:eastAsia="zh-CN"/>
        </w:rPr>
        <w:tab/>
      </w:r>
      <w:r w:rsidRPr="00BB1FFE">
        <w:t>How to support Ethernet traffic and Unstructured traffic is FFS.</w:t>
      </w:r>
    </w:p>
    <w:p w14:paraId="7793F226" w14:textId="77777777" w:rsidR="00117588" w:rsidRPr="00BC6253" w:rsidRDefault="00117588" w:rsidP="00117588">
      <w:pPr>
        <w:pStyle w:val="4"/>
      </w:pPr>
      <w:bookmarkStart w:id="32" w:name="_Toc101265159"/>
      <w:bookmarkStart w:id="33" w:name="_Toc104222043"/>
      <w:r>
        <w:t>6.</w:t>
      </w:r>
      <w:r>
        <w:rPr>
          <w:rFonts w:hint="eastAsia"/>
          <w:lang w:eastAsia="zh-CN"/>
        </w:rPr>
        <w:t>22</w:t>
      </w:r>
      <w:r w:rsidRPr="00BC6253">
        <w:t>.2</w:t>
      </w:r>
      <w:r>
        <w:t>.2</w:t>
      </w:r>
      <w:r>
        <w:tab/>
      </w:r>
      <w:r w:rsidRPr="004450DF">
        <w:t xml:space="preserve">Direct Communication Path switching </w:t>
      </w:r>
      <w:r>
        <w:t>from</w:t>
      </w:r>
      <w:r w:rsidRPr="004450DF">
        <w:t xml:space="preserve"> </w:t>
      </w:r>
      <w:r>
        <w:t>Uu</w:t>
      </w:r>
      <w:r w:rsidRPr="004450DF">
        <w:t xml:space="preserve"> </w:t>
      </w:r>
      <w:r>
        <w:t>to PC5</w:t>
      </w:r>
      <w:bookmarkEnd w:id="32"/>
      <w:bookmarkEnd w:id="33"/>
    </w:p>
    <w:p w14:paraId="01BD836F" w14:textId="77777777" w:rsidR="00117588" w:rsidRPr="00194DFA" w:rsidRDefault="004B346C" w:rsidP="00117588">
      <w:pPr>
        <w:pStyle w:val="TH"/>
        <w:rPr>
          <w:lang w:eastAsia="zh-CN"/>
        </w:rPr>
      </w:pPr>
      <w:r>
        <w:rPr>
          <w:noProof/>
        </w:rPr>
        <w:object w:dxaOrig="7691" w:dyaOrig="5300" w14:anchorId="228350CC">
          <v:shape id="_x0000_i1026" type="#_x0000_t75" style="width:384.95pt;height:265.1pt" o:ole="">
            <v:imagedata r:id="rId13" o:title=""/>
          </v:shape>
          <o:OLEObject Type="Embed" ProgID="Visio.Drawing.15" ShapeID="_x0000_i1026" DrawAspect="Content" ObjectID="_1722853295" r:id="rId14"/>
        </w:object>
      </w:r>
    </w:p>
    <w:p w14:paraId="5E67F4E4" w14:textId="77777777" w:rsidR="00117588" w:rsidRPr="00BC6253" w:rsidRDefault="00117588" w:rsidP="00117588">
      <w:pPr>
        <w:pStyle w:val="TF"/>
        <w:rPr>
          <w:rFonts w:eastAsia="宋体"/>
          <w:lang w:eastAsia="zh-CN"/>
        </w:rPr>
      </w:pPr>
      <w:r w:rsidRPr="00BC6253">
        <w:rPr>
          <w:rFonts w:eastAsia="宋体"/>
        </w:rPr>
        <w:t>Figure 6.</w:t>
      </w:r>
      <w:r>
        <w:rPr>
          <w:rFonts w:eastAsia="宋体" w:hint="eastAsia"/>
          <w:lang w:eastAsia="zh-CN"/>
        </w:rPr>
        <w:t>22</w:t>
      </w:r>
      <w:r w:rsidRPr="00BC6253">
        <w:rPr>
          <w:rFonts w:eastAsia="宋体"/>
        </w:rPr>
        <w:t>.2</w:t>
      </w:r>
      <w:r>
        <w:rPr>
          <w:rFonts w:eastAsia="宋体"/>
        </w:rPr>
        <w:t>.2</w:t>
      </w:r>
      <w:r w:rsidRPr="00BC6253">
        <w:rPr>
          <w:rFonts w:eastAsia="宋体"/>
        </w:rPr>
        <w:t>-1</w:t>
      </w:r>
      <w:r>
        <w:rPr>
          <w:rFonts w:eastAsia="宋体"/>
        </w:rPr>
        <w:t>: P</w:t>
      </w:r>
      <w:r w:rsidRPr="00BC6253">
        <w:rPr>
          <w:rFonts w:eastAsia="宋体"/>
        </w:rPr>
        <w:t>ath switch</w:t>
      </w:r>
      <w:r>
        <w:rPr>
          <w:rFonts w:eastAsia="宋体" w:hint="eastAsia"/>
          <w:lang w:eastAsia="zh-CN"/>
        </w:rPr>
        <w:t>in</w:t>
      </w:r>
      <w:r>
        <w:rPr>
          <w:rFonts w:eastAsia="宋体"/>
        </w:rPr>
        <w:t>g</w:t>
      </w:r>
      <w:r w:rsidRPr="00BC6253">
        <w:rPr>
          <w:rFonts w:eastAsia="宋体"/>
        </w:rPr>
        <w:t xml:space="preserve"> from </w:t>
      </w:r>
      <w:r>
        <w:rPr>
          <w:rFonts w:eastAsia="宋体"/>
        </w:rPr>
        <w:t xml:space="preserve">Uu </w:t>
      </w:r>
      <w:r w:rsidRPr="00BC6253">
        <w:rPr>
          <w:rFonts w:eastAsia="宋体"/>
        </w:rPr>
        <w:t xml:space="preserve">to </w:t>
      </w:r>
      <w:r>
        <w:rPr>
          <w:rFonts w:eastAsia="宋体"/>
        </w:rPr>
        <w:t>PC5</w:t>
      </w:r>
    </w:p>
    <w:p w14:paraId="552AB82E" w14:textId="77777777" w:rsidR="00117588" w:rsidRDefault="00117588" w:rsidP="00117588">
      <w:pPr>
        <w:pStyle w:val="B1"/>
        <w:rPr>
          <w:rFonts w:eastAsia="宋体"/>
        </w:rPr>
      </w:pPr>
      <w:r>
        <w:rPr>
          <w:rFonts w:eastAsia="宋体"/>
        </w:rPr>
        <w:t>0.</w:t>
      </w:r>
      <w:r>
        <w:rPr>
          <w:rFonts w:eastAsia="宋体"/>
        </w:rPr>
        <w:tab/>
        <w:t>UE1 and UE2 are provisioned with path switching policies (e.g. enabled/disabled, preferred interface, radio quality thresholds) by using the procedure as defined in clause 6.2 of TS 23.304 [3]. UE1 and UE2 use Uu path for communication.</w:t>
      </w:r>
    </w:p>
    <w:p w14:paraId="62E89606" w14:textId="77777777" w:rsidR="003C7A1A" w:rsidRDefault="00117588" w:rsidP="00117588">
      <w:pPr>
        <w:pStyle w:val="B1"/>
        <w:rPr>
          <w:rFonts w:eastAsia="宋体"/>
        </w:rPr>
      </w:pPr>
      <w:r>
        <w:rPr>
          <w:rFonts w:eastAsia="宋体"/>
        </w:rPr>
        <w:t>1.</w:t>
      </w:r>
      <w:r>
        <w:rPr>
          <w:rFonts w:eastAsia="宋体"/>
        </w:rPr>
        <w:tab/>
        <w:t xml:space="preserve">UE1 and UE2 establish a PC5 connection. </w:t>
      </w:r>
      <w:ins w:id="34" w:author="Interdigital" w:date="2022-08-10T15:11:00Z">
        <w:r w:rsidR="00D21BEE">
          <w:rPr>
            <w:rFonts w:eastAsia="宋体"/>
          </w:rPr>
          <w:t xml:space="preserve">In order to discover each other during PC5 discovery phase, discovery parameters e.g. Application ID, target User Info ID, may be provided by the application or derived in UE1 and UE2 using the information e.g. application ID, User ID of UE1, User ID of UE2, which are used during step 0. </w:t>
        </w:r>
      </w:ins>
      <w:r>
        <w:rPr>
          <w:rFonts w:eastAsia="宋体"/>
        </w:rPr>
        <w:t>During this procedure, the Path switching parameters (e.g. path switching enabled/disabled) are exchanged</w:t>
      </w:r>
      <w:r w:rsidR="003C7A1A">
        <w:rPr>
          <w:rFonts w:eastAsia="宋体"/>
        </w:rPr>
        <w:t>.</w:t>
      </w:r>
      <w:ins w:id="35" w:author="Interdigital" w:date="2022-08-10T15:38:00Z">
        <w:r w:rsidR="003C7A1A">
          <w:rPr>
            <w:rFonts w:eastAsia="宋体"/>
          </w:rPr>
          <w:t xml:space="preserve"> During PC5 connection setup, for ProSe service allowed path switching, UE1 and UE2 negotiate QoS within the provisioned PC5 QoS parameters to be allowed for path switching.</w:t>
        </w:r>
      </w:ins>
    </w:p>
    <w:p w14:paraId="0FD051CE" w14:textId="77777777" w:rsidR="00AB1A4F" w:rsidRDefault="00AB1A4F" w:rsidP="00AB1A4F">
      <w:pPr>
        <w:pStyle w:val="B1"/>
        <w:ind w:left="284" w:firstLine="0"/>
        <w:rPr>
          <w:ins w:id="36" w:author="China Telecom_8_17" w:date="2022-08-17T09:57:00Z"/>
          <w:lang w:eastAsia="x-none"/>
        </w:rPr>
      </w:pPr>
      <w:ins w:id="37" w:author="China Telecom_8_17" w:date="2022-08-17T09:57:00Z">
        <w:r>
          <w:rPr>
            <w:lang w:eastAsia="x-none"/>
          </w:rPr>
          <w:t xml:space="preserve">For the case that the data unit type for PDU session in step 0 is IP type, UE1 and UE2 decide to reuse the IP addresses of </w:t>
        </w:r>
        <w:r w:rsidRPr="006A6219">
          <w:t>PDU sessions</w:t>
        </w:r>
        <w:r>
          <w:t xml:space="preserve"> </w:t>
        </w:r>
        <w:r w:rsidRPr="006A6219">
          <w:t>for PC5 communication</w:t>
        </w:r>
        <w:r>
          <w:t>, e.g. in case the IP address is public address</w:t>
        </w:r>
        <w:r>
          <w:rPr>
            <w:lang w:eastAsia="x-none"/>
          </w:rPr>
          <w:t>. D</w:t>
        </w:r>
        <w:r>
          <w:rPr>
            <w:rFonts w:hint="eastAsia"/>
            <w:lang w:eastAsia="zh-CN"/>
          </w:rPr>
          <w:t>u</w:t>
        </w:r>
        <w:r>
          <w:rPr>
            <w:lang w:eastAsia="x-none"/>
          </w:rPr>
          <w:t>ring Layer-2 link establishment procedure</w:t>
        </w:r>
        <w:r w:rsidRPr="00510FAD">
          <w:rPr>
            <w:lang w:eastAsia="x-none"/>
          </w:rPr>
          <w:t xml:space="preserve"> </w:t>
        </w:r>
        <w:r>
          <w:rPr>
            <w:lang w:eastAsia="x-none"/>
          </w:rPr>
          <w:t xml:space="preserve">defined in clause 6.4.3.1 in TS 23.304[3], UE sends an indication to reuse the addresses of the PDU sessions, </w:t>
        </w:r>
        <w:r>
          <w:rPr>
            <w:rFonts w:hint="eastAsia"/>
            <w:lang w:eastAsia="zh-CN"/>
          </w:rPr>
          <w:t>e</w:t>
        </w:r>
        <w:r>
          <w:rPr>
            <w:lang w:eastAsia="x-none"/>
          </w:rPr>
          <w:t xml:space="preserve">.g. UE may send </w:t>
        </w:r>
        <w:r w:rsidRPr="00DB4FE2">
          <w:rPr>
            <w:lang w:eastAsia="x-none"/>
          </w:rPr>
          <w:t xml:space="preserve">PROSE DIRECT LINK SECURITY MODE COMMAND </w:t>
        </w:r>
        <w:r w:rsidRPr="00DB4FE2">
          <w:rPr>
            <w:lang w:eastAsia="x-none"/>
          </w:rPr>
          <w:lastRenderedPageBreak/>
          <w:t>message</w:t>
        </w:r>
        <w:r>
          <w:rPr>
            <w:lang w:eastAsia="x-none"/>
          </w:rPr>
          <w:t xml:space="preserve"> with an indication, followed by a </w:t>
        </w:r>
        <w:r w:rsidRPr="00DB4FE2">
          <w:rPr>
            <w:lang w:eastAsia="x-none"/>
          </w:rPr>
          <w:t>PROSE DIRECT LINK SECURITY MODE COMPLETE message</w:t>
        </w:r>
        <w:r>
          <w:rPr>
            <w:lang w:eastAsia="x-none"/>
          </w:rPr>
          <w:t xml:space="preserve"> without IP address configuration.</w:t>
        </w:r>
      </w:ins>
    </w:p>
    <w:p w14:paraId="45DEF559" w14:textId="7712E4C4" w:rsidR="00435D9E" w:rsidRPr="00F46B98" w:rsidDel="00F46B98" w:rsidRDefault="00AB1A4F">
      <w:pPr>
        <w:pStyle w:val="B1"/>
        <w:ind w:left="284" w:firstLine="0"/>
        <w:rPr>
          <w:del w:id="38" w:author="China Telecom_8_24" w:date="2022-08-24T13:32:00Z"/>
          <w:lang w:eastAsia="x-none"/>
        </w:rPr>
        <w:pPrChange w:id="39" w:author="China Telecom_8_24" w:date="2022-08-24T13:32:00Z">
          <w:pPr>
            <w:pStyle w:val="EditorsNote"/>
          </w:pPr>
        </w:pPrChange>
      </w:pPr>
      <w:ins w:id="40" w:author="China Telecom_8_17" w:date="2022-08-17T09:57:00Z">
        <w:r w:rsidRPr="00F46B98">
          <w:rPr>
            <w:lang w:eastAsia="x-none"/>
          </w:rPr>
          <w:t>For the case that the data unit type for PDU session in step 0 is Ethernet or Unstructured, UE1 and UE2 reuse the addresses and data unit type of the PDU sessions used for direct communication for PC5 communication with an indication e.g. in PROSE DIRECT LINK SECURITY MODE COMMAND message.</w:t>
        </w:r>
      </w:ins>
    </w:p>
    <w:p w14:paraId="6833F866" w14:textId="77777777" w:rsidR="00F5306C" w:rsidRDefault="00F5306C">
      <w:pPr>
        <w:pStyle w:val="B1"/>
        <w:ind w:left="284" w:firstLine="0"/>
        <w:rPr>
          <w:ins w:id="41" w:author="Interdigital" w:date="2022-08-23T08:21:00Z"/>
        </w:rPr>
        <w:pPrChange w:id="42" w:author="China Telecom_8_24" w:date="2022-08-24T13:32:00Z">
          <w:pPr>
            <w:ind w:left="284"/>
          </w:pPr>
        </w:pPrChange>
      </w:pPr>
    </w:p>
    <w:p w14:paraId="5EBB592C" w14:textId="544E6B94" w:rsidR="004B457F" w:rsidRPr="00AB1A4F" w:rsidDel="00F46B98" w:rsidRDefault="004B457F">
      <w:pPr>
        <w:pStyle w:val="EditorsNote"/>
        <w:rPr>
          <w:ins w:id="43" w:author="Interdigital" w:date="2022-08-23T08:20:00Z"/>
          <w:del w:id="44" w:author="China Telecom_8_24" w:date="2022-08-24T13:31:00Z"/>
        </w:rPr>
        <w:pPrChange w:id="45" w:author="Interdigital" w:date="2022-08-23T08:21:00Z">
          <w:pPr>
            <w:pStyle w:val="B1"/>
            <w:ind w:left="0" w:firstLine="0"/>
          </w:pPr>
        </w:pPrChange>
      </w:pPr>
      <w:ins w:id="46" w:author="Interdigital" w:date="2022-08-23T08:21:00Z">
        <w:del w:id="47" w:author="China Telecom_8_24" w:date="2022-08-24T13:31:00Z">
          <w:r w:rsidRPr="00F5306C" w:rsidDel="00F46B98">
            <w:rPr>
              <w:highlight w:val="yellow"/>
              <w:rPrChange w:id="48" w:author="Interdigital" w:date="2022-08-23T08:22:00Z">
                <w:rPr/>
              </w:rPrChange>
            </w:rPr>
            <w:delText>Editor's note:</w:delText>
          </w:r>
          <w:r w:rsidRPr="00F5306C" w:rsidDel="00F46B98">
            <w:rPr>
              <w:rFonts w:eastAsia="Malgun Gothic"/>
              <w:highlight w:val="yellow"/>
              <w:lang w:eastAsia="zh-CN"/>
              <w:rPrChange w:id="49" w:author="Interdigital" w:date="2022-08-23T08:22:00Z">
                <w:rPr>
                  <w:rFonts w:eastAsia="Malgun Gothic"/>
                  <w:lang w:eastAsia="zh-CN"/>
                </w:rPr>
              </w:rPrChange>
            </w:rPr>
            <w:tab/>
          </w:r>
        </w:del>
      </w:ins>
      <w:ins w:id="50" w:author="Interdigital" w:date="2022-08-23T08:20:00Z">
        <w:del w:id="51" w:author="China Telecom_8_24" w:date="2022-08-24T13:31:00Z">
          <w:r w:rsidRPr="00F5306C" w:rsidDel="00F46B98">
            <w:rPr>
              <w:highlight w:val="yellow"/>
              <w:rPrChange w:id="52" w:author="Interdigital" w:date="2022-08-23T08:22:00Z">
                <w:rPr/>
              </w:rPrChange>
            </w:rPr>
            <w:delText xml:space="preserve">It is FFS how to avoid conflict between shared IP address in Uu and </w:delText>
          </w:r>
        </w:del>
      </w:ins>
      <w:ins w:id="53" w:author="Interdigital" w:date="2022-08-23T08:21:00Z">
        <w:del w:id="54" w:author="China Telecom_8_24" w:date="2022-08-24T13:31:00Z">
          <w:r w:rsidR="00F5306C" w:rsidRPr="00F5306C" w:rsidDel="00F46B98">
            <w:rPr>
              <w:highlight w:val="yellow"/>
              <w:rPrChange w:id="55" w:author="Interdigital" w:date="2022-08-23T08:22:00Z">
                <w:rPr/>
              </w:rPrChange>
            </w:rPr>
            <w:delText xml:space="preserve">ones in other </w:delText>
          </w:r>
        </w:del>
      </w:ins>
      <w:ins w:id="56" w:author="Interdigital" w:date="2022-08-23T08:20:00Z">
        <w:del w:id="57" w:author="China Telecom_8_24" w:date="2022-08-24T13:31:00Z">
          <w:r w:rsidRPr="00F5306C" w:rsidDel="00F46B98">
            <w:rPr>
              <w:highlight w:val="yellow"/>
              <w:rPrChange w:id="58" w:author="Interdigital" w:date="2022-08-23T08:22:00Z">
                <w:rPr/>
              </w:rPrChange>
            </w:rPr>
            <w:delText>PC5 connection when IP address assigned from the network and the ones used by U2U are in the same ranges.</w:delText>
          </w:r>
        </w:del>
      </w:ins>
    </w:p>
    <w:p w14:paraId="157722F0" w14:textId="77777777" w:rsidR="00117588" w:rsidRDefault="00117588" w:rsidP="00117588">
      <w:pPr>
        <w:pStyle w:val="B1"/>
        <w:rPr>
          <w:rFonts w:eastAsia="宋体"/>
        </w:rPr>
      </w:pPr>
      <w:r>
        <w:rPr>
          <w:rFonts w:eastAsia="宋体"/>
        </w:rPr>
        <w:t>2.</w:t>
      </w:r>
      <w:r>
        <w:rPr>
          <w:rFonts w:eastAsia="宋体"/>
        </w:rPr>
        <w:tab/>
        <w:t xml:space="preserve">UE1 sends a PC5 Path Switching Request message, including the path switching direction (i.e. Uu-to-PC5) and </w:t>
      </w:r>
      <w:proofErr w:type="spellStart"/>
      <w:r>
        <w:rPr>
          <w:rFonts w:eastAsia="宋体"/>
        </w:rPr>
        <w:t>the</w:t>
      </w:r>
      <w:del w:id="59" w:author="China Telecom_8_17" w:date="2022-08-17T10:54:00Z">
        <w:r w:rsidDel="007311BF">
          <w:rPr>
            <w:rFonts w:eastAsia="宋体"/>
          </w:rPr>
          <w:delText xml:space="preserve"> IP</w:delText>
        </w:r>
      </w:del>
      <w:del w:id="60" w:author="China Telecom" w:date="2022-08-17T10:31:00Z">
        <w:r w:rsidDel="005D743F">
          <w:rPr>
            <w:rFonts w:eastAsia="宋体"/>
          </w:rPr>
          <w:delText xml:space="preserve"> </w:delText>
        </w:r>
      </w:del>
      <w:r>
        <w:rPr>
          <w:rFonts w:eastAsia="宋体"/>
        </w:rPr>
        <w:t>address</w:t>
      </w:r>
      <w:proofErr w:type="spellEnd"/>
      <w:r>
        <w:rPr>
          <w:rFonts w:eastAsia="宋体"/>
        </w:rPr>
        <w:t xml:space="preserve"> associated to UE1's PDU session.</w:t>
      </w:r>
    </w:p>
    <w:p w14:paraId="16840F3B" w14:textId="77777777" w:rsidR="00117588" w:rsidRDefault="00117588" w:rsidP="00117588">
      <w:pPr>
        <w:pStyle w:val="B1"/>
        <w:rPr>
          <w:rFonts w:eastAsia="宋体"/>
        </w:rPr>
      </w:pPr>
      <w:r>
        <w:rPr>
          <w:rFonts w:eastAsia="宋体"/>
        </w:rPr>
        <w:t>3.</w:t>
      </w:r>
      <w:r>
        <w:rPr>
          <w:rFonts w:eastAsia="宋体"/>
        </w:rPr>
        <w:tab/>
        <w:t xml:space="preserve">UE2 sends a PC5 Path Switching Response message, including the </w:t>
      </w:r>
      <w:del w:id="61" w:author="China Telecom_8_17" w:date="2022-08-17T10:54:00Z">
        <w:r w:rsidDel="007311BF">
          <w:rPr>
            <w:rFonts w:eastAsia="宋体"/>
          </w:rPr>
          <w:delText xml:space="preserve">IP </w:delText>
        </w:r>
      </w:del>
      <w:r>
        <w:rPr>
          <w:rFonts w:eastAsia="宋体"/>
        </w:rPr>
        <w:t>address associated to UE2's PDU session.</w:t>
      </w:r>
    </w:p>
    <w:p w14:paraId="63490D31" w14:textId="77777777" w:rsidR="00117588" w:rsidRDefault="00117588" w:rsidP="00117588">
      <w:pPr>
        <w:pStyle w:val="B1"/>
        <w:rPr>
          <w:rFonts w:eastAsia="宋体"/>
        </w:rPr>
      </w:pPr>
      <w:r>
        <w:rPr>
          <w:rFonts w:eastAsia="宋体"/>
        </w:rPr>
        <w:t>4.</w:t>
      </w:r>
      <w:r>
        <w:rPr>
          <w:rFonts w:eastAsia="宋体"/>
        </w:rPr>
        <w:tab/>
        <w:t>UE1 and UE2 use PC5 path for communication.</w:t>
      </w:r>
      <w:ins w:id="62" w:author="China Telecom_8_17" w:date="2022-08-17T09:58:00Z">
        <w:r w:rsidR="00AB1A4F">
          <w:rPr>
            <w:rFonts w:eastAsia="宋体"/>
          </w:rPr>
          <w:t xml:space="preserve"> </w:t>
        </w:r>
      </w:ins>
      <w:ins w:id="63" w:author="China Telecom_8_17" w:date="2022-08-17T09:59:00Z">
        <w:r w:rsidR="00AB1A4F" w:rsidRPr="00AB1A4F">
          <w:rPr>
            <w:rFonts w:eastAsia="宋体"/>
          </w:rPr>
          <w:t>The</w:t>
        </w:r>
      </w:ins>
      <w:ins w:id="64" w:author="China Telecom_8_17" w:date="2022-08-17T10:54:00Z">
        <w:r w:rsidR="007311BF">
          <w:rPr>
            <w:rFonts w:eastAsia="宋体"/>
          </w:rPr>
          <w:t xml:space="preserve"> </w:t>
        </w:r>
      </w:ins>
      <w:ins w:id="65" w:author="China Telecom_8_17" w:date="2022-08-17T09:59:00Z">
        <w:r w:rsidR="00AB1A4F" w:rsidRPr="00AB1A4F">
          <w:rPr>
            <w:rFonts w:eastAsia="宋体"/>
          </w:rPr>
          <w:t xml:space="preserve">addresses used over </w:t>
        </w:r>
        <w:proofErr w:type="spellStart"/>
        <w:r w:rsidR="00AB1A4F" w:rsidRPr="00AB1A4F">
          <w:rPr>
            <w:rFonts w:eastAsia="宋体"/>
          </w:rPr>
          <w:t>Uu</w:t>
        </w:r>
        <w:proofErr w:type="spellEnd"/>
        <w:r w:rsidR="00AB1A4F" w:rsidRPr="00AB1A4F">
          <w:rPr>
            <w:rFonts w:eastAsia="宋体"/>
          </w:rPr>
          <w:t xml:space="preserve"> may be re-used over the PC5 session, if indicated during the PC5 link establishment.</w:t>
        </w:r>
      </w:ins>
    </w:p>
    <w:p w14:paraId="048C0AF0" w14:textId="77777777" w:rsidR="00117588" w:rsidRDefault="00117588" w:rsidP="00117588">
      <w:pPr>
        <w:pStyle w:val="B1"/>
        <w:rPr>
          <w:rFonts w:eastAsia="宋体"/>
        </w:rPr>
      </w:pPr>
      <w:r>
        <w:rPr>
          <w:rFonts w:eastAsia="宋体"/>
        </w:rPr>
        <w:t>5.</w:t>
      </w:r>
      <w:r>
        <w:rPr>
          <w:rFonts w:eastAsia="宋体"/>
        </w:rPr>
        <w:tab/>
        <w:t>UE1 and UE2 may release/modify their PDU session.</w:t>
      </w:r>
    </w:p>
    <w:p w14:paraId="0B8C4F84" w14:textId="77777777" w:rsidR="00117588" w:rsidRPr="00117588" w:rsidRDefault="00117588" w:rsidP="00117588">
      <w:pPr>
        <w:pStyle w:val="EditorsNote"/>
        <w:rPr>
          <w:rFonts w:eastAsia="Malgun Gothic"/>
          <w:lang w:eastAsia="zh-CN"/>
        </w:rPr>
      </w:pPr>
      <w:del w:id="66" w:author="China Telecom_8_17" w:date="2022-08-17T09:59:00Z">
        <w:r w:rsidDel="00AB1A4F">
          <w:delText>Editor's note:</w:delText>
        </w:r>
        <w:r w:rsidRPr="00117588" w:rsidDel="00AB1A4F">
          <w:rPr>
            <w:rFonts w:eastAsia="Malgun Gothic" w:hint="eastAsia"/>
            <w:lang w:eastAsia="zh-CN"/>
          </w:rPr>
          <w:tab/>
        </w:r>
        <w:r w:rsidRPr="00BB1FFE" w:rsidDel="00AB1A4F">
          <w:delText>How to support Ethernet traffic and Unstructured traffic is FFS.</w:delText>
        </w:r>
      </w:del>
    </w:p>
    <w:p w14:paraId="20D32284" w14:textId="77777777" w:rsidR="00117588" w:rsidRPr="00BC6253" w:rsidRDefault="00117588" w:rsidP="00117588">
      <w:pPr>
        <w:pStyle w:val="3"/>
        <w:rPr>
          <w:lang w:eastAsia="zh-CN"/>
        </w:rPr>
      </w:pPr>
      <w:bookmarkStart w:id="67" w:name="_Toc101265160"/>
      <w:bookmarkStart w:id="68" w:name="_Toc104222044"/>
      <w:r w:rsidRPr="00DD1421">
        <w:t>6.</w:t>
      </w:r>
      <w:r w:rsidRPr="00DD1421">
        <w:rPr>
          <w:rFonts w:hint="eastAsia"/>
        </w:rPr>
        <w:t>22</w:t>
      </w:r>
      <w:r w:rsidRPr="00DD1421">
        <w:t>.3</w:t>
      </w:r>
      <w:r w:rsidRPr="00DD1421">
        <w:tab/>
        <w:t>Impacts on services, entities and interfaces</w:t>
      </w:r>
      <w:bookmarkEnd w:id="67"/>
      <w:bookmarkEnd w:id="68"/>
    </w:p>
    <w:p w14:paraId="5EDFF832" w14:textId="77777777" w:rsidR="00117588" w:rsidRPr="00AD6D1D" w:rsidRDefault="00117588" w:rsidP="00117588">
      <w:pPr>
        <w:rPr>
          <w:rFonts w:eastAsia="宋体"/>
          <w:b/>
          <w:bCs/>
        </w:rPr>
      </w:pPr>
      <w:r w:rsidRPr="00AD6D1D">
        <w:rPr>
          <w:rFonts w:eastAsia="宋体"/>
          <w:b/>
          <w:bCs/>
        </w:rPr>
        <w:t>UE:</w:t>
      </w:r>
    </w:p>
    <w:p w14:paraId="514172A0" w14:textId="77777777" w:rsidR="00117588" w:rsidRDefault="00117588" w:rsidP="00117588">
      <w:pPr>
        <w:pStyle w:val="B1"/>
        <w:rPr>
          <w:ins w:id="69" w:author="China Telecom_8_17" w:date="2022-08-17T10:00:00Z"/>
          <w:rFonts w:eastAsia="宋体"/>
        </w:rPr>
      </w:pPr>
      <w:r w:rsidRPr="00AD6D1D">
        <w:rPr>
          <w:rFonts w:eastAsia="宋体"/>
        </w:rPr>
        <w:t>-</w:t>
      </w:r>
      <w:r w:rsidRPr="00AD6D1D">
        <w:rPr>
          <w:rFonts w:eastAsia="宋体"/>
        </w:rPr>
        <w:tab/>
        <w:t>Support path switch procedure.</w:t>
      </w:r>
    </w:p>
    <w:p w14:paraId="56D74382" w14:textId="5571A804" w:rsidR="00AB1A4F" w:rsidRPr="00AB1A4F" w:rsidRDefault="00AB1A4F" w:rsidP="00AB1A4F">
      <w:pPr>
        <w:pStyle w:val="B1"/>
        <w:rPr>
          <w:rFonts w:eastAsia="宋体"/>
        </w:rPr>
      </w:pPr>
      <w:ins w:id="70" w:author="China Telecom_8_17" w:date="2022-08-17T10:00:00Z">
        <w:r>
          <w:rPr>
            <w:rFonts w:eastAsia="宋体"/>
          </w:rPr>
          <w:t xml:space="preserve">-  </w:t>
        </w:r>
      </w:ins>
      <w:ins w:id="71" w:author="Interdigital" w:date="2022-08-23T08:18:00Z">
        <w:r w:rsidR="004B457F">
          <w:rPr>
            <w:rFonts w:eastAsia="宋体"/>
          </w:rPr>
          <w:tab/>
        </w:r>
      </w:ins>
      <w:ins w:id="72" w:author="China Telecom_8_17" w:date="2022-08-17T10:00:00Z">
        <w:r>
          <w:rPr>
            <w:rFonts w:eastAsia="宋体"/>
          </w:rPr>
          <w:t>Reuse the address of PDU session for PC5 path</w:t>
        </w:r>
      </w:ins>
    </w:p>
    <w:p w14:paraId="1B45B4D6" w14:textId="77777777" w:rsidR="00117588" w:rsidRPr="00AD6D1D" w:rsidRDefault="00117588" w:rsidP="00117588">
      <w:pPr>
        <w:rPr>
          <w:rFonts w:eastAsia="宋体"/>
          <w:b/>
          <w:bCs/>
        </w:rPr>
      </w:pPr>
      <w:r w:rsidRPr="00AD6D1D">
        <w:rPr>
          <w:rFonts w:eastAsia="宋体"/>
          <w:b/>
          <w:bCs/>
        </w:rPr>
        <w:t>PCF:</w:t>
      </w:r>
    </w:p>
    <w:p w14:paraId="5C372AB7" w14:textId="026983EB" w:rsidR="00117588" w:rsidRDefault="00117588" w:rsidP="00117588">
      <w:pPr>
        <w:pStyle w:val="B1"/>
        <w:rPr>
          <w:ins w:id="73" w:author="Interdigital" w:date="2022-08-23T08:16:00Z"/>
          <w:rFonts w:eastAsia="宋体"/>
        </w:rPr>
      </w:pPr>
      <w:r w:rsidRPr="00AD6D1D">
        <w:rPr>
          <w:rFonts w:eastAsia="宋体"/>
        </w:rPr>
        <w:t>-</w:t>
      </w:r>
      <w:r w:rsidRPr="00AD6D1D">
        <w:rPr>
          <w:rFonts w:eastAsia="宋体"/>
        </w:rPr>
        <w:tab/>
        <w:t>Support path switch policy provisioning</w:t>
      </w:r>
      <w:ins w:id="74" w:author="Interdigital" w:date="2022-08-23T08:18:00Z">
        <w:r w:rsidR="004B457F">
          <w:rPr>
            <w:rFonts w:eastAsia="宋体"/>
          </w:rPr>
          <w:t xml:space="preserve"> </w:t>
        </w:r>
        <w:r w:rsidR="004B457F" w:rsidRPr="00F5306C">
          <w:rPr>
            <w:rFonts w:eastAsia="宋体"/>
            <w:highlight w:val="yellow"/>
            <w:rPrChange w:id="75" w:author="Interdigital" w:date="2022-08-23T08:23:00Z">
              <w:rPr>
                <w:rFonts w:eastAsia="宋体"/>
              </w:rPr>
            </w:rPrChange>
          </w:rPr>
          <w:t>and handling policy control based on path switch indication</w:t>
        </w:r>
      </w:ins>
      <w:r w:rsidRPr="00F5306C">
        <w:rPr>
          <w:rFonts w:eastAsia="宋体"/>
          <w:highlight w:val="yellow"/>
          <w:rPrChange w:id="76" w:author="Interdigital" w:date="2022-08-23T08:23:00Z">
            <w:rPr>
              <w:rFonts w:eastAsia="宋体"/>
            </w:rPr>
          </w:rPrChange>
        </w:rPr>
        <w:t>.</w:t>
      </w:r>
    </w:p>
    <w:p w14:paraId="6FFEF5AA" w14:textId="06641551" w:rsidR="004B457F" w:rsidRPr="00F5306C" w:rsidRDefault="004B457F" w:rsidP="004B457F">
      <w:pPr>
        <w:pStyle w:val="B1"/>
        <w:ind w:left="0" w:firstLine="0"/>
        <w:rPr>
          <w:ins w:id="77" w:author="Interdigital" w:date="2022-08-23T08:16:00Z"/>
          <w:rFonts w:eastAsia="宋体"/>
          <w:highlight w:val="yellow"/>
          <w:rPrChange w:id="78" w:author="Interdigital" w:date="2022-08-23T08:22:00Z">
            <w:rPr>
              <w:ins w:id="79" w:author="Interdigital" w:date="2022-08-23T08:16:00Z"/>
              <w:rFonts w:eastAsia="宋体"/>
            </w:rPr>
          </w:rPrChange>
        </w:rPr>
      </w:pPr>
      <w:ins w:id="80" w:author="Interdigital" w:date="2022-08-23T08:16:00Z">
        <w:r w:rsidRPr="00F5306C">
          <w:rPr>
            <w:rFonts w:eastAsia="宋体"/>
            <w:highlight w:val="yellow"/>
            <w:rPrChange w:id="81" w:author="Interdigital" w:date="2022-08-23T08:22:00Z">
              <w:rPr>
                <w:rFonts w:eastAsia="宋体"/>
              </w:rPr>
            </w:rPrChange>
          </w:rPr>
          <w:t>SMF:</w:t>
        </w:r>
      </w:ins>
    </w:p>
    <w:p w14:paraId="48927C06" w14:textId="36FA268E" w:rsidR="004B457F" w:rsidRPr="00AD6D1D" w:rsidRDefault="004B457F">
      <w:pPr>
        <w:pStyle w:val="B1"/>
        <w:ind w:left="0" w:firstLine="284"/>
        <w:rPr>
          <w:rFonts w:eastAsia="宋体"/>
        </w:rPr>
        <w:pPrChange w:id="82" w:author="Interdigital" w:date="2022-08-23T08:16:00Z">
          <w:pPr>
            <w:pStyle w:val="B1"/>
          </w:pPr>
        </w:pPrChange>
      </w:pPr>
      <w:ins w:id="83" w:author="Interdigital" w:date="2022-08-23T08:16:00Z">
        <w:r w:rsidRPr="00F5306C">
          <w:rPr>
            <w:rFonts w:eastAsia="宋体"/>
            <w:highlight w:val="yellow"/>
            <w:rPrChange w:id="84" w:author="Interdigital" w:date="2022-08-23T08:22:00Z">
              <w:rPr>
                <w:rFonts w:eastAsia="宋体"/>
              </w:rPr>
            </w:rPrChange>
          </w:rPr>
          <w:t>-</w:t>
        </w:r>
        <w:r w:rsidRPr="00F5306C">
          <w:rPr>
            <w:rFonts w:eastAsia="宋体"/>
            <w:highlight w:val="yellow"/>
            <w:rPrChange w:id="85" w:author="Interdigital" w:date="2022-08-23T08:22:00Z">
              <w:rPr>
                <w:rFonts w:eastAsia="宋体"/>
              </w:rPr>
            </w:rPrChange>
          </w:rPr>
          <w:tab/>
        </w:r>
      </w:ins>
      <w:ins w:id="86" w:author="Interdigital" w:date="2022-08-23T08:17:00Z">
        <w:r w:rsidRPr="00F5306C">
          <w:rPr>
            <w:rFonts w:eastAsia="宋体"/>
            <w:highlight w:val="yellow"/>
            <w:rPrChange w:id="87" w:author="Interdigital" w:date="2022-08-23T08:22:00Z">
              <w:rPr>
                <w:rFonts w:eastAsia="宋体"/>
              </w:rPr>
            </w:rPrChange>
          </w:rPr>
          <w:t>Handling PDU session based on path switch indication.</w:t>
        </w:r>
      </w:ins>
      <w:ins w:id="88" w:author="Interdigital" w:date="2022-08-23T08:16:00Z">
        <w:r>
          <w:rPr>
            <w:rFonts w:eastAsia="宋体"/>
          </w:rPr>
          <w:t xml:space="preserve"> </w:t>
        </w:r>
      </w:ins>
    </w:p>
    <w:p w14:paraId="4B6E986E" w14:textId="77777777" w:rsidR="002F2C90" w:rsidRDefault="002F2C90">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6CDA87A7" w14:textId="77777777" w:rsidR="002F2C90" w:rsidRDefault="002F2C90">
      <w:pPr>
        <w:rPr>
          <w:noProof/>
          <w:lang w:val="en-US"/>
        </w:rPr>
      </w:pPr>
    </w:p>
    <w:sectPr w:rsidR="002F2C90">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06B86" w14:textId="77777777" w:rsidR="00463B61" w:rsidRDefault="00463B61">
      <w:r>
        <w:separator/>
      </w:r>
    </w:p>
  </w:endnote>
  <w:endnote w:type="continuationSeparator" w:id="0">
    <w:p w14:paraId="0027C6F6" w14:textId="77777777" w:rsidR="00463B61" w:rsidRDefault="00463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04719" w14:textId="77777777" w:rsidR="00463B61" w:rsidRDefault="00463B61">
      <w:r>
        <w:separator/>
      </w:r>
    </w:p>
  </w:footnote>
  <w:footnote w:type="continuationSeparator" w:id="0">
    <w:p w14:paraId="52C03D2B" w14:textId="77777777" w:rsidR="00463B61" w:rsidRDefault="00463B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4CD5E" w14:textId="77777777" w:rsidR="002F2C90" w:rsidRDefault="002F2C90">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4759"/>
    <w:multiLevelType w:val="hybridMultilevel"/>
    <w:tmpl w:val="0448765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64B1ED6"/>
    <w:multiLevelType w:val="hybridMultilevel"/>
    <w:tmpl w:val="56288DC2"/>
    <w:lvl w:ilvl="0" w:tplc="37589074">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_8_17">
    <w15:presenceInfo w15:providerId="Windows Live" w15:userId="dd6a3b48b728a095"/>
  </w15:person>
  <w15:person w15:author="China Telecom_8_24">
    <w15:presenceInfo w15:providerId="Windows Live" w15:userId="dd6a3b48b728a095"/>
  </w15:person>
  <w15:person w15:author="Interdigital">
    <w15:presenceInfo w15:providerId="None" w15:userId="Interdigital"/>
  </w15:person>
  <w15:person w15:author="Jungje Son">
    <w15:presenceInfo w15:providerId="Windows Live" w15:userId="fff9da81aaafb7b9"/>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0N7GwNDExMTAxNjFS0lEKTi0uzszPAykwqQUAc04/VywAAAA="/>
  </w:docVars>
  <w:rsids>
    <w:rsidRoot w:val="00A25792"/>
    <w:rsid w:val="000B1F6B"/>
    <w:rsid w:val="000B3D45"/>
    <w:rsid w:val="000B72A7"/>
    <w:rsid w:val="000F3025"/>
    <w:rsid w:val="00117588"/>
    <w:rsid w:val="00123337"/>
    <w:rsid w:val="0017598C"/>
    <w:rsid w:val="00176439"/>
    <w:rsid w:val="001C6AE4"/>
    <w:rsid w:val="001D33A1"/>
    <w:rsid w:val="001E0EE6"/>
    <w:rsid w:val="00264857"/>
    <w:rsid w:val="002D7251"/>
    <w:rsid w:val="002F2C90"/>
    <w:rsid w:val="002F7430"/>
    <w:rsid w:val="00392193"/>
    <w:rsid w:val="003C7A1A"/>
    <w:rsid w:val="003D08BA"/>
    <w:rsid w:val="003F3F90"/>
    <w:rsid w:val="00402BB5"/>
    <w:rsid w:val="00410486"/>
    <w:rsid w:val="0041644D"/>
    <w:rsid w:val="00435D9E"/>
    <w:rsid w:val="00463B61"/>
    <w:rsid w:val="004740B7"/>
    <w:rsid w:val="00477513"/>
    <w:rsid w:val="004A7557"/>
    <w:rsid w:val="004B346C"/>
    <w:rsid w:val="004B457F"/>
    <w:rsid w:val="004E50AF"/>
    <w:rsid w:val="00534054"/>
    <w:rsid w:val="00553EC3"/>
    <w:rsid w:val="00556075"/>
    <w:rsid w:val="005611D7"/>
    <w:rsid w:val="00564911"/>
    <w:rsid w:val="005708B3"/>
    <w:rsid w:val="005A351E"/>
    <w:rsid w:val="005A3AD4"/>
    <w:rsid w:val="005A5A74"/>
    <w:rsid w:val="005B297C"/>
    <w:rsid w:val="005D207E"/>
    <w:rsid w:val="005D743F"/>
    <w:rsid w:val="006244A5"/>
    <w:rsid w:val="00641C56"/>
    <w:rsid w:val="006621B0"/>
    <w:rsid w:val="00677DCA"/>
    <w:rsid w:val="006A31AE"/>
    <w:rsid w:val="00700653"/>
    <w:rsid w:val="00714CA5"/>
    <w:rsid w:val="007311BF"/>
    <w:rsid w:val="00790BA5"/>
    <w:rsid w:val="00803200"/>
    <w:rsid w:val="008452C8"/>
    <w:rsid w:val="00870E97"/>
    <w:rsid w:val="0089616B"/>
    <w:rsid w:val="008C1B97"/>
    <w:rsid w:val="008E5A9C"/>
    <w:rsid w:val="00904690"/>
    <w:rsid w:val="0092678D"/>
    <w:rsid w:val="00942647"/>
    <w:rsid w:val="0097405E"/>
    <w:rsid w:val="0099452F"/>
    <w:rsid w:val="009C59AC"/>
    <w:rsid w:val="009E100A"/>
    <w:rsid w:val="009E1BF0"/>
    <w:rsid w:val="00A23FCE"/>
    <w:rsid w:val="00A241EF"/>
    <w:rsid w:val="00A25792"/>
    <w:rsid w:val="00A35D36"/>
    <w:rsid w:val="00A46936"/>
    <w:rsid w:val="00A62478"/>
    <w:rsid w:val="00AB1A4F"/>
    <w:rsid w:val="00B51F20"/>
    <w:rsid w:val="00B73A5E"/>
    <w:rsid w:val="00B81C41"/>
    <w:rsid w:val="00B957E4"/>
    <w:rsid w:val="00BA524F"/>
    <w:rsid w:val="00BB7DF7"/>
    <w:rsid w:val="00BF01EC"/>
    <w:rsid w:val="00C06871"/>
    <w:rsid w:val="00C537FE"/>
    <w:rsid w:val="00C7732E"/>
    <w:rsid w:val="00C95B47"/>
    <w:rsid w:val="00CD03CC"/>
    <w:rsid w:val="00CE783C"/>
    <w:rsid w:val="00D074B5"/>
    <w:rsid w:val="00D21BEE"/>
    <w:rsid w:val="00D45D8C"/>
    <w:rsid w:val="00D706EF"/>
    <w:rsid w:val="00D86B4C"/>
    <w:rsid w:val="00DB2562"/>
    <w:rsid w:val="00DE36EE"/>
    <w:rsid w:val="00DF3AF5"/>
    <w:rsid w:val="00E070EA"/>
    <w:rsid w:val="00E1508C"/>
    <w:rsid w:val="00E41641"/>
    <w:rsid w:val="00E6002E"/>
    <w:rsid w:val="00E85350"/>
    <w:rsid w:val="00E85670"/>
    <w:rsid w:val="00E86111"/>
    <w:rsid w:val="00EB2A47"/>
    <w:rsid w:val="00EB54C2"/>
    <w:rsid w:val="00EB7B9B"/>
    <w:rsid w:val="00ED7955"/>
    <w:rsid w:val="00F079FA"/>
    <w:rsid w:val="00F2676C"/>
    <w:rsid w:val="00F26B1F"/>
    <w:rsid w:val="00F46B98"/>
    <w:rsid w:val="00F530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EE012"/>
  <w15:chartTrackingRefBased/>
  <w15:docId w15:val="{8021ECF6-5666-4966-ACDA-0683FD6E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aliases w:val="EN Char"/>
    <w:link w:val="EditorsNote"/>
    <w:locked/>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paragraph" w:styleId="af2">
    <w:name w:val="Revision"/>
    <w:hidden/>
    <w:uiPriority w:val="99"/>
    <w:semiHidden/>
    <w:rPr>
      <w:rFonts w:ascii="Times New Roman" w:hAnsi="Times New Roman"/>
      <w:lang w:val="en-GB" w:eastAsia="en-US"/>
    </w:rPr>
  </w:style>
  <w:style w:type="character" w:customStyle="1" w:styleId="NOChar">
    <w:name w:val="NO Char"/>
    <w:locked/>
    <w:rPr>
      <w:lang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ad">
    <w:name w:val="批注文字 字符"/>
    <w:link w:val="ac"/>
    <w:rPr>
      <w:rFonts w:ascii="Times New Roman" w:hAnsi="Times New Roman"/>
      <w:lang w:val="en-GB"/>
    </w:rPr>
  </w:style>
  <w:style w:type="character" w:customStyle="1" w:styleId="B3Car">
    <w:name w:val="B3 Car"/>
    <w:link w:val="B3"/>
    <w:rsid w:val="001233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2224">
      <w:bodyDiv w:val="1"/>
      <w:marLeft w:val="0"/>
      <w:marRight w:val="0"/>
      <w:marTop w:val="0"/>
      <w:marBottom w:val="0"/>
      <w:divBdr>
        <w:top w:val="none" w:sz="0" w:space="0" w:color="auto"/>
        <w:left w:val="none" w:sz="0" w:space="0" w:color="auto"/>
        <w:bottom w:val="none" w:sz="0" w:space="0" w:color="auto"/>
        <w:right w:val="none" w:sz="0" w:space="0" w:color="auto"/>
      </w:divBdr>
    </w:div>
    <w:div w:id="181672988">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5582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8B264-CC1A-4F61-B0A7-411B43CC42CA}">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1170C73-580B-4428-B5F5-6671AAF05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3C0163-9DCA-4722-A38C-B33182154AFF}">
  <ds:schemaRefs>
    <ds:schemaRef ds:uri="http://schemas.microsoft.com/sharepoint/v3/contenttype/forms"/>
  </ds:schemaRefs>
</ds:datastoreItem>
</file>

<file path=customXml/itemProps4.xml><?xml version="1.0" encoding="utf-8"?>
<ds:datastoreItem xmlns:ds="http://schemas.openxmlformats.org/officeDocument/2006/customXml" ds:itemID="{F7CD6BFA-9495-4A0A-BCD6-8FEA1D5F8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1184</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Perras</dc:creator>
  <cp:keywords/>
  <cp:lastModifiedBy>China Telecom_8_24</cp:lastModifiedBy>
  <cp:revision>3</cp:revision>
  <dcterms:created xsi:type="dcterms:W3CDTF">2022-08-24T05:32:00Z</dcterms:created>
  <dcterms:modified xsi:type="dcterms:W3CDTF">2022-08-24T05:33:00Z</dcterms:modified>
</cp:coreProperties>
</file>